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3271" w14:textId="77777777" w:rsidR="005607FD" w:rsidRPr="009972E1" w:rsidRDefault="005607FD" w:rsidP="005607FD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9972E1">
        <w:rPr>
          <w:rFonts w:eastAsia="Times New Roman" w:cs="Times New Roman"/>
          <w:color w:val="000000"/>
          <w:szCs w:val="24"/>
          <w:lang w:eastAsia="hr-HR"/>
        </w:rPr>
        <w:t>KLASA: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9311C" w:rsidRPr="0069311C">
        <w:rPr>
          <w:rFonts w:eastAsia="Times New Roman" w:cs="Times New Roman"/>
          <w:color w:val="000000"/>
          <w:szCs w:val="24"/>
          <w:lang w:eastAsia="hr-HR"/>
        </w:rPr>
        <w:t>470-01/26-01/03</w:t>
      </w:r>
    </w:p>
    <w:p w14:paraId="2F51F01E" w14:textId="77777777" w:rsidR="005607FD" w:rsidRDefault="005607FD" w:rsidP="0069311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9972E1">
        <w:rPr>
          <w:rFonts w:eastAsia="Times New Roman" w:cs="Times New Roman"/>
          <w:color w:val="000000"/>
          <w:szCs w:val="24"/>
          <w:lang w:eastAsia="hr-HR"/>
        </w:rPr>
        <w:t>URBROJ: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69311C" w:rsidRPr="0069311C">
        <w:rPr>
          <w:rFonts w:eastAsia="Times New Roman" w:cs="Times New Roman"/>
          <w:color w:val="000000"/>
          <w:szCs w:val="24"/>
          <w:lang w:eastAsia="hr-HR"/>
        </w:rPr>
        <w:t>474-13-03-</w:t>
      </w:r>
      <w:r w:rsidR="0069311C">
        <w:rPr>
          <w:rFonts w:eastAsia="Times New Roman" w:cs="Times New Roman"/>
          <w:color w:val="000000"/>
          <w:szCs w:val="24"/>
          <w:lang w:eastAsia="hr-HR"/>
        </w:rPr>
        <w:t>2</w:t>
      </w:r>
    </w:p>
    <w:p w14:paraId="6F903196" w14:textId="77777777" w:rsidR="00A626FC" w:rsidRPr="00A83486" w:rsidRDefault="00A626FC" w:rsidP="00A626FC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A83486">
        <w:rPr>
          <w:rFonts w:eastAsia="Times New Roman" w:cs="Times New Roman"/>
          <w:color w:val="000000"/>
          <w:szCs w:val="24"/>
          <w:lang w:eastAsia="hr-HR"/>
        </w:rPr>
        <w:t xml:space="preserve">U </w:t>
      </w:r>
      <w:r w:rsidRPr="00B71FC2">
        <w:rPr>
          <w:rFonts w:eastAsia="Times New Roman" w:cs="Times New Roman"/>
          <w:color w:val="000000"/>
          <w:szCs w:val="24"/>
          <w:lang w:eastAsia="hr-HR"/>
        </w:rPr>
        <w:t>Zagrebu, 17. ožujka 2026.</w:t>
      </w:r>
    </w:p>
    <w:p w14:paraId="0DC8E89B" w14:textId="77777777" w:rsidR="00A626FC" w:rsidRPr="009972E1" w:rsidRDefault="00A626FC" w:rsidP="0069311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75758B48" w14:textId="77777777" w:rsidR="005607FD" w:rsidRPr="009972E1" w:rsidRDefault="005607FD" w:rsidP="005607FD">
      <w:pPr>
        <w:spacing w:after="0" w:line="240" w:lineRule="auto"/>
        <w:rPr>
          <w:rFonts w:eastAsia="Calibri" w:cs="Times New Roman"/>
          <w:szCs w:val="24"/>
        </w:rPr>
      </w:pPr>
    </w:p>
    <w:p w14:paraId="396D47F0" w14:textId="77777777" w:rsidR="005607FD" w:rsidRPr="009972E1" w:rsidRDefault="005607FD" w:rsidP="005607FD">
      <w:pPr>
        <w:spacing w:after="0" w:line="240" w:lineRule="auto"/>
        <w:textAlignment w:val="baseline"/>
        <w:rPr>
          <w:rFonts w:eastAsia="Times New Roman" w:cs="Times New Roman"/>
          <w:szCs w:val="24"/>
          <w:lang w:eastAsia="hr-HR"/>
        </w:rPr>
      </w:pPr>
    </w:p>
    <w:p w14:paraId="306D828D" w14:textId="77777777" w:rsidR="005607FD" w:rsidRPr="009972E1" w:rsidRDefault="005607FD" w:rsidP="005607FD">
      <w:pPr>
        <w:spacing w:after="0" w:line="240" w:lineRule="auto"/>
        <w:jc w:val="center"/>
        <w:rPr>
          <w:rFonts w:cs="Times New Roman"/>
          <w:b/>
          <w:szCs w:val="24"/>
        </w:rPr>
      </w:pPr>
      <w:r w:rsidRPr="0080159B">
        <w:rPr>
          <w:rStyle w:val="zadanifontodlomka-000006"/>
          <w:b/>
          <w:szCs w:val="24"/>
        </w:rPr>
        <w:t>Obrazloženje Posebnog dijela godišnjeg izvještaja o izvršenju financijskog plana Nacionalne i sveučilišne knjižnice u Zagrebu (NSK) za 202</w:t>
      </w:r>
      <w:r w:rsidR="00112364" w:rsidRPr="0080159B">
        <w:rPr>
          <w:rStyle w:val="zadanifontodlomka-000006"/>
          <w:b/>
          <w:szCs w:val="24"/>
        </w:rPr>
        <w:t>5</w:t>
      </w:r>
      <w:r w:rsidRPr="0080159B">
        <w:rPr>
          <w:rStyle w:val="zadanifontodlomka-000006"/>
          <w:b/>
          <w:szCs w:val="24"/>
        </w:rPr>
        <w:t>. godinu</w:t>
      </w:r>
    </w:p>
    <w:p w14:paraId="7436362F" w14:textId="77777777" w:rsidR="005607FD" w:rsidRPr="009972E1" w:rsidRDefault="005607FD" w:rsidP="005607FD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9972E1">
        <w:rPr>
          <w:rFonts w:eastAsia="Times New Roman" w:cs="Times New Roman"/>
          <w:szCs w:val="24"/>
          <w:lang w:eastAsia="hr-HR"/>
        </w:rPr>
        <w:t>  </w:t>
      </w:r>
    </w:p>
    <w:p w14:paraId="5EC9968B" w14:textId="77777777" w:rsidR="006018F2" w:rsidRPr="00AA7F3D" w:rsidRDefault="005607FD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9972E1">
        <w:rPr>
          <w:rFonts w:eastAsia="Times New Roman" w:cs="Times New Roman"/>
          <w:szCs w:val="24"/>
          <w:lang w:eastAsia="hr-HR"/>
        </w:rPr>
        <w:t> </w:t>
      </w:r>
      <w:r w:rsidR="006018F2" w:rsidRPr="00AA7F3D">
        <w:rPr>
          <w:rFonts w:eastAsia="Times New Roman" w:cs="Times New Roman"/>
          <w:b/>
          <w:bCs/>
          <w:szCs w:val="24"/>
          <w:lang w:eastAsia="hr-HR"/>
        </w:rPr>
        <w:t>UVOD </w:t>
      </w:r>
      <w:r w:rsidR="006018F2" w:rsidRPr="00AA7F3D">
        <w:rPr>
          <w:rFonts w:eastAsia="Times New Roman" w:cs="Times New Roman"/>
          <w:szCs w:val="24"/>
          <w:lang w:eastAsia="hr-HR"/>
        </w:rPr>
        <w:t> </w:t>
      </w:r>
    </w:p>
    <w:p w14:paraId="76A13AD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 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225C57D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2D7B48">
        <w:rPr>
          <w:rFonts w:eastAsia="Times New Roman" w:cs="Times New Roman"/>
          <w:szCs w:val="24"/>
          <w:lang w:eastAsia="hr-HR"/>
        </w:rPr>
        <w:t>Nacionalna i sveučilišna knjižnica</w:t>
      </w:r>
      <w:r w:rsidRPr="00AA7F3D">
        <w:rPr>
          <w:rFonts w:eastAsia="Times New Roman" w:cs="Times New Roman"/>
          <w:szCs w:val="24"/>
          <w:lang w:eastAsia="hr-HR"/>
        </w:rPr>
        <w:t xml:space="preserve"> u Zagrebu (dalje: NSK) javna je ustanova od nacionalnoga značenja koja obavlja knjižničnu i informacijsku djelatnost nacionalne knjižnice Republike Hrvatske i središnje knjižnice Sveučilišta u Zagrebu kao i znanstveno-istraživačku i razvojnu djelatnost radi unaprjeđivanja hrvatskoga knjižničarstva te izgradnje i razvoja knjižničnoga sustava Republike Hrvatske. Uzimajući u obzir navedene zadaće, NSK je jedna od najznačajnijih javnih ustanova u Republici Hrvatskoj. Programska djelatnost NSK složenija je od programskih djelatnosti drugih ustanova upravo zbog egzistiranja navedene dvojne uloge. Djelatnost NSK također obuhvaća kontinuirano izvršavanje projekata kojima nastoji pratiti razvoj i napredak svoje djelatnosti i u pogledu nacionalne i u pogledu sveučilišne funkcije. K tomu, po objema svojim funkcijama, NSK je obvezna razvijati i unaprjeđivati i druge hrvatske knjižnice te graditi i razvijati hrvatski knjižnični sustav, odnosno knjižnični sustav Sveučilišta u Zagrebu i drugih hrvatskih sveučilišta. </w:t>
      </w:r>
    </w:p>
    <w:p w14:paraId="4BA2192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  </w:t>
      </w:r>
    </w:p>
    <w:p w14:paraId="24AD109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 xml:space="preserve">NSK opsegom svoje djelatnosti nadilazi sektorsku podjelu </w:t>
      </w:r>
      <w:r w:rsidRPr="00AA7F3D">
        <w:rPr>
          <w:rStyle w:val="normaltextrun"/>
        </w:rPr>
        <w:t xml:space="preserve">– </w:t>
      </w:r>
      <w:r w:rsidRPr="00AA7F3D">
        <w:rPr>
          <w:rFonts w:eastAsia="Times New Roman" w:cs="Times New Roman"/>
          <w:szCs w:val="24"/>
          <w:lang w:eastAsia="hr-HR"/>
        </w:rPr>
        <w:t xml:space="preserve">na kulturu, obrazovanje i znanost, jer su neki njezini programi u funkciji i kulture i znanosti i obrazovanja. Oni su u pravome smislu programi i projekti na nacionalnoj te internacionalnoj razini, a kao takvi zahtijevaju odgovarajuću financijsku potporu. Uz programsku specifičnost NSK, jedinstvenu u Hrvatskoj, valja istaknuti kako je podignut značaj zgrade NSK s obzirom na obavljanje aktivnosti u novome dijelu zgrade, na temelju odluka Vlade Republike Hrvatske. Povećana površina donosi i povećane potrebe </w:t>
      </w:r>
      <w:r w:rsidRPr="00AA7F3D">
        <w:t>i u pogledu materijalnih rashoda povezanih sa zaposlenicima i u pogledu troškova održavanja zgrade.</w:t>
      </w:r>
    </w:p>
    <w:p w14:paraId="1E63507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Slijedom navedenoga, proračunske aktivnosti A622017 Administracija i upravljanje NSK, A622134 Administracija i upravljanje NSK (iz evidencijskih prihoda), A622131 Nabava inozemnih znanstvenih časopisa i K622116 Knjige, umjetnička djela i ostale izložbene vrijednosti sadržane su u svojim ciljevima i pokazateljima u sklopu programa:</w:t>
      </w:r>
    </w:p>
    <w:p w14:paraId="6313DC7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0BFDDA9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 xml:space="preserve">1. Izgradnja nacionalnog fonda: Zbirka </w:t>
      </w:r>
      <w:proofErr w:type="spellStart"/>
      <w:r w:rsidRPr="00AA7F3D">
        <w:rPr>
          <w:rFonts w:eastAsia="Times New Roman" w:cs="Times New Roman"/>
          <w:i/>
          <w:szCs w:val="24"/>
          <w:lang w:eastAsia="hr-HR"/>
        </w:rPr>
        <w:t>Croatica</w:t>
      </w:r>
      <w:proofErr w:type="spellEnd"/>
    </w:p>
    <w:p w14:paraId="24B8658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2. Izgradnja i razvoj fondova posebnih zbirki</w:t>
      </w:r>
    </w:p>
    <w:p w14:paraId="511C5B4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3. Obrada građe</w:t>
      </w:r>
    </w:p>
    <w:p w14:paraId="47E6FEE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 xml:space="preserve">4. Izrada nacionalne bibliografije (tekuće i retrospektivne) </w:t>
      </w:r>
    </w:p>
    <w:p w14:paraId="03CD8F4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5. Zaštita građe</w:t>
      </w:r>
    </w:p>
    <w:p w14:paraId="7FFF5D5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6. Sveučilišni program</w:t>
      </w:r>
    </w:p>
    <w:p w14:paraId="02AC4FF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7. Istraživanje i razvoj</w:t>
      </w:r>
    </w:p>
    <w:p w14:paraId="278542C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8. Stalno stručno usavršavanje knjižničara u Republici Hrvatskoj</w:t>
      </w:r>
    </w:p>
    <w:p w14:paraId="3E5E8F2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lastRenderedPageBreak/>
        <w:t>9. Međunarodna suradnja</w:t>
      </w:r>
    </w:p>
    <w:p w14:paraId="4CA7908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535F98E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 xml:space="preserve">Proračunska aktivnost K622147 Projekt </w:t>
      </w:r>
      <w:r w:rsidRPr="00AA7F3D">
        <w:rPr>
          <w:rFonts w:eastAsia="Times New Roman" w:cs="Times New Roman"/>
          <w:i/>
          <w:szCs w:val="24"/>
          <w:lang w:eastAsia="hr-HR"/>
        </w:rPr>
        <w:t>e-Sveučilišta</w:t>
      </w:r>
      <w:r w:rsidRPr="00AA7F3D">
        <w:rPr>
          <w:rFonts w:eastAsia="Times New Roman" w:cs="Times New Roman"/>
          <w:szCs w:val="24"/>
          <w:lang w:eastAsia="hr-HR"/>
        </w:rPr>
        <w:t xml:space="preserve"> – NPOO (C.3.1. R2-I1) izvršena je u dijelu rashoda za zaposlene i materijalnih rashoda. Proračunska aktivnost A622145 Pravomoćne sudske presude izvršena je u skladu s brojem pristiglih pravomoćnih presuda.</w:t>
      </w:r>
    </w:p>
    <w:p w14:paraId="157AA3CD" w14:textId="77777777" w:rsidR="006018F2" w:rsidRPr="00AA7F3D" w:rsidRDefault="006018F2" w:rsidP="006018F2">
      <w:pPr>
        <w:spacing w:after="0" w:line="240" w:lineRule="auto"/>
        <w:jc w:val="center"/>
        <w:textAlignment w:val="baseline"/>
        <w:rPr>
          <w:rFonts w:eastAsia="Times New Roman" w:cs="Times New Roman"/>
          <w:sz w:val="32"/>
          <w:szCs w:val="32"/>
          <w:lang w:eastAsia="hr-HR"/>
        </w:rPr>
      </w:pPr>
    </w:p>
    <w:p w14:paraId="1CEAB1F0" w14:textId="77777777" w:rsidR="006018F2" w:rsidRPr="00AA7F3D" w:rsidRDefault="006018F2" w:rsidP="006018F2">
      <w:pPr>
        <w:spacing w:after="0" w:line="240" w:lineRule="auto"/>
        <w:jc w:val="center"/>
        <w:textAlignment w:val="baseline"/>
        <w:rPr>
          <w:rFonts w:eastAsia="Times New Roman" w:cs="Times New Roman"/>
          <w:sz w:val="32"/>
          <w:szCs w:val="32"/>
          <w:lang w:eastAsia="hr-HR"/>
        </w:rPr>
      </w:pPr>
      <w:r w:rsidRPr="00AA7F3D">
        <w:rPr>
          <w:rFonts w:eastAsia="Times New Roman" w:cs="Times New Roman"/>
          <w:sz w:val="32"/>
          <w:szCs w:val="32"/>
          <w:lang w:eastAsia="hr-HR"/>
        </w:rPr>
        <w:t>PROGRAMI</w:t>
      </w:r>
    </w:p>
    <w:p w14:paraId="72B8FC1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sz w:val="22"/>
          <w:lang w:eastAsia="hr-HR"/>
        </w:rPr>
        <w:t>   </w:t>
      </w:r>
    </w:p>
    <w:p w14:paraId="3DAB9EC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Šifra  </w:t>
      </w:r>
    </w:p>
    <w:p w14:paraId="7BF7EAF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08091 Agencije i ostale javne ustanove u znanosti, obrazovanju i sportu  </w:t>
      </w:r>
    </w:p>
    <w:p w14:paraId="70FE3DC0" w14:textId="77777777" w:rsidR="006018F2" w:rsidRPr="00AA7F3D" w:rsidRDefault="006018F2" w:rsidP="006018F2">
      <w:pPr>
        <w:spacing w:after="0" w:line="240" w:lineRule="auto"/>
        <w:textAlignment w:val="baseline"/>
        <w:rPr>
          <w:rFonts w:eastAsia="Times New Roman" w:cs="Times New Roman"/>
          <w:b/>
          <w:bCs/>
          <w:lang w:eastAsia="hr-HR"/>
        </w:rPr>
      </w:pPr>
    </w:p>
    <w:p w14:paraId="6493F325" w14:textId="77777777" w:rsidR="006018F2" w:rsidRPr="00AA7F3D" w:rsidRDefault="006018F2" w:rsidP="006018F2">
      <w:pPr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PROGRAMI</w:t>
      </w:r>
      <w:r w:rsidRPr="00AA7F3D">
        <w:rPr>
          <w:rFonts w:eastAsia="Times New Roman" w:cs="Times New Roman"/>
          <w:lang w:eastAsia="hr-HR"/>
        </w:rPr>
        <w:t> </w:t>
      </w:r>
    </w:p>
    <w:p w14:paraId="1AE3D12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NAZIV PROGRAMA</w:t>
      </w:r>
    </w:p>
    <w:p w14:paraId="30DB583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 </w:t>
      </w:r>
      <w:r w:rsidRPr="00AA7F3D">
        <w:rPr>
          <w:rFonts w:eastAsia="Times New Roman" w:cs="Times New Roman"/>
          <w:lang w:eastAsia="hr-HR"/>
        </w:rPr>
        <w:t> </w:t>
      </w:r>
    </w:p>
    <w:p w14:paraId="69D37B9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 xml:space="preserve">1. Izgradnja nacionalnog fonda: Zbirka </w:t>
      </w:r>
      <w:proofErr w:type="spellStart"/>
      <w:r w:rsidRPr="00AA7F3D">
        <w:rPr>
          <w:rFonts w:eastAsia="Times New Roman" w:cs="Times New Roman"/>
          <w:b/>
          <w:bCs/>
          <w:i/>
          <w:lang w:eastAsia="hr-HR"/>
        </w:rPr>
        <w:t>Croatica</w:t>
      </w:r>
      <w:proofErr w:type="spellEnd"/>
      <w:r w:rsidRPr="00AA7F3D">
        <w:rPr>
          <w:rFonts w:eastAsia="Times New Roman" w:cs="Times New Roman"/>
          <w:i/>
          <w:lang w:eastAsia="hr-HR"/>
        </w:rPr>
        <w:t> </w:t>
      </w:r>
    </w:p>
    <w:p w14:paraId="7139FCC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58A2D70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PROGRAMA</w:t>
      </w:r>
      <w:r w:rsidRPr="00AA7F3D">
        <w:rPr>
          <w:rFonts w:eastAsia="Times New Roman" w:cs="Times New Roman"/>
          <w:lang w:eastAsia="hr-HR"/>
        </w:rPr>
        <w:t> </w:t>
      </w:r>
    </w:p>
    <w:p w14:paraId="7A1FE9B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 xml:space="preserve">Program obuhvaća sustavno prikupljanje svih hrvatskih publikacija u svim analognim i digitalnim pojavnostima. Osim publikacija objavljenih u Hrvatskoj (kao obvezni primjerak), nabavljaju se publikacije hrvatskih autora, na hrvatskome jeziku i publikacije o Hrvatskoj objavljene u inozemstvu. Tako se osigurava cjelovitost i potpunost nacionalne zbirke / hrvatske pisane (objavljene) kulturne i znanstvene baštine. Nacionalna zbirka </w:t>
      </w:r>
      <w:proofErr w:type="spellStart"/>
      <w:r w:rsidRPr="00AA7F3D">
        <w:rPr>
          <w:rFonts w:eastAsia="Times New Roman" w:cs="Times New Roman"/>
          <w:i/>
          <w:lang w:eastAsia="hr-HR"/>
        </w:rPr>
        <w:t>Croatica</w:t>
      </w:r>
      <w:proofErr w:type="spellEnd"/>
      <w:r w:rsidRPr="00AA7F3D">
        <w:rPr>
          <w:rFonts w:eastAsia="Times New Roman" w:cs="Times New Roman"/>
          <w:lang w:eastAsia="hr-HR"/>
        </w:rPr>
        <w:t xml:space="preserve"> temelj je za izradu hrvatske tekuće bibliografije i osiguravanje dostupa znanju i hrvatskoj kulturi. </w:t>
      </w:r>
    </w:p>
    <w:p w14:paraId="3555872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2D2E478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ZAKONSKE I DRUGE PRAVNE OSNOVE</w:t>
      </w:r>
      <w:r w:rsidRPr="00AA7F3D">
        <w:rPr>
          <w:rFonts w:eastAsia="Times New Roman" w:cs="Times New Roman"/>
          <w:lang w:eastAsia="hr-HR"/>
        </w:rPr>
        <w:t> </w:t>
      </w:r>
    </w:p>
    <w:p w14:paraId="637A922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i/>
          <w:iCs/>
          <w:lang w:eastAsia="hr-HR"/>
        </w:rPr>
        <w:t xml:space="preserve">Zakon o knjižnicama i knjižničnoj djelatnosti, Statut NSK, Pravilnik o obveznom primjerku </w:t>
      </w:r>
      <w:r w:rsidRPr="00AA7F3D">
        <w:rPr>
          <w:rFonts w:eastAsia="Times New Roman" w:cs="Times New Roman"/>
          <w:iCs/>
          <w:lang w:eastAsia="hr-HR"/>
        </w:rPr>
        <w:t xml:space="preserve">i </w:t>
      </w:r>
      <w:r w:rsidRPr="00AA7F3D">
        <w:rPr>
          <w:rFonts w:eastAsia="Times New Roman" w:cs="Times New Roman"/>
          <w:i/>
          <w:iCs/>
          <w:lang w:eastAsia="hr-HR"/>
        </w:rPr>
        <w:t>Strategija razvoja NSK do 2026. godine</w:t>
      </w:r>
      <w:r w:rsidRPr="00AA7F3D">
        <w:rPr>
          <w:rFonts w:eastAsia="Times New Roman" w:cs="Times New Roman"/>
          <w:lang w:eastAsia="hr-HR"/>
        </w:rPr>
        <w:t> </w:t>
      </w:r>
    </w:p>
    <w:p w14:paraId="7046D8E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lang w:eastAsia="hr-HR"/>
        </w:rPr>
      </w:pPr>
      <w:r w:rsidRPr="00AA7F3D">
        <w:rPr>
          <w:rFonts w:eastAsia="Times New Roman" w:cs="Times New Roman"/>
          <w:i/>
          <w:lang w:eastAsia="hr-HR"/>
        </w:rPr>
        <w:t>Veza s: </w:t>
      </w:r>
    </w:p>
    <w:p w14:paraId="68FB3EB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</w:rPr>
      </w:pPr>
      <w:r w:rsidRPr="00AA7F3D">
        <w:rPr>
          <w:rFonts w:cs="Times New Roman"/>
          <w:i/>
        </w:rPr>
        <w:t>Nacionalnim planom razvoja kulture i medija za razdoblje od 2023. do 2027. godine, Akcijskim planom razvoja kulture i medija za razdoblje do 2027. godine</w:t>
      </w:r>
    </w:p>
    <w:p w14:paraId="09A148C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</w:rPr>
      </w:pPr>
      <w:r w:rsidRPr="00AA7F3D">
        <w:rPr>
          <w:rFonts w:eastAsia="Times New Roman" w:cs="Times New Roman"/>
          <w:i/>
          <w:iCs/>
          <w:lang w:eastAsia="hr-HR"/>
        </w:rPr>
        <w:t xml:space="preserve">Posebni cilj: </w:t>
      </w:r>
      <w:r w:rsidRPr="00AA7F3D">
        <w:rPr>
          <w:rFonts w:cs="Times New Roman"/>
          <w:i/>
        </w:rPr>
        <w:t>3. Razvoj sustava arhiva, knjižnica i muzeja i 5. Učinkovita podrška kulturnom i medijskom sektoru</w:t>
      </w:r>
    </w:p>
    <w:p w14:paraId="0B709A9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</w:p>
    <w:p w14:paraId="79E62B4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I OBRAZLOŽENJE AKTIVNOSTI KOJE NAJVIŠE PRIDONOSE U OSTVARENJU CILJA NAVEDENOGA PROGRAMA</w:t>
      </w:r>
      <w:r w:rsidRPr="00AA7F3D">
        <w:rPr>
          <w:rFonts w:eastAsia="Times New Roman" w:cs="Times New Roman"/>
          <w:lang w:eastAsia="hr-HR"/>
        </w:rPr>
        <w:t> </w:t>
      </w:r>
    </w:p>
    <w:p w14:paraId="0E16252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Priljev obveznoga primjerka u svim analognim i digitalnim pojavnostima u godinama plana ovisit će o nakladničkoj produkciji u Republici Hrvatskoj te učinkovitome nadzoru nakladničke djelatnosti na temelju identifikacijskih oznaka i katalogizacije u publikaciji.  </w:t>
      </w:r>
    </w:p>
    <w:p w14:paraId="029BCFB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2E7B653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CILJEVI PROVEDBE PROGRAMA U 2025. GODINI I POKAZATELJI USPJEŠNOSTI KOJIMA SE MJERI OSTVARENJE TIH CILJEVA</w:t>
      </w:r>
      <w:r w:rsidRPr="00AA7F3D">
        <w:rPr>
          <w:rFonts w:eastAsia="Times New Roman" w:cs="Times New Roman"/>
          <w:lang w:eastAsia="hr-HR"/>
        </w:rPr>
        <w:t> </w:t>
      </w:r>
    </w:p>
    <w:p w14:paraId="4EE68D0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DBD302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PROGRAMA</w:t>
      </w:r>
      <w:r w:rsidRPr="00AA7F3D">
        <w:rPr>
          <w:rFonts w:eastAsia="Times New Roman" w:cs="Times New Roman"/>
          <w:lang w:eastAsia="hr-HR"/>
        </w:rPr>
        <w:t> </w:t>
      </w:r>
    </w:p>
    <w:p w14:paraId="5DEDA74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Osiguranje cjelovitosti zbirke hrvatske kulturne i znanstvene pisane / objavljene baštine. </w:t>
      </w:r>
    </w:p>
    <w:p w14:paraId="0138327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</w:p>
    <w:p w14:paraId="63F555A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lastRenderedPageBreak/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55E4A22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Kontinuirano prikupljati nacionalni fond radi osiguranja cjelovitosti zbirke hrvatske kulturne i znanstvene pisane / objavljene baštine. </w:t>
      </w:r>
    </w:p>
    <w:p w14:paraId="3F2D31A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</w:p>
    <w:p w14:paraId="43D6565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10BC1C4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1B96B31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7F61D35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66F4D9B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323"/>
        <w:gridCol w:w="1167"/>
        <w:gridCol w:w="1339"/>
        <w:gridCol w:w="1134"/>
        <w:gridCol w:w="1566"/>
        <w:gridCol w:w="1107"/>
      </w:tblGrid>
      <w:tr w:rsidR="006018F2" w:rsidRPr="00AA7F3D" w14:paraId="7A3368D8" w14:textId="77777777" w:rsidTr="00BC0708">
        <w:trPr>
          <w:trHeight w:val="8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A501A2A" w14:textId="77777777" w:rsidR="006018F2" w:rsidRPr="00AA7F3D" w:rsidRDefault="006018F2" w:rsidP="00BC0708">
            <w:pPr>
              <w:spacing w:after="0" w:line="240" w:lineRule="auto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08A64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E0F18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D9C4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 </w:t>
            </w:r>
          </w:p>
          <w:p w14:paraId="6582503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4D810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5B412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DF790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777BAFAA" w14:textId="77777777" w:rsidTr="00BC0708">
        <w:trPr>
          <w:trHeight w:val="8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214A1C1C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Cjelovitost zbirke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325188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Obvezni primjerak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12B531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 pristigle građe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661F042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EEF167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53EE72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</w:tcPr>
          <w:p w14:paraId="19373F1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</w:tr>
    </w:tbl>
    <w:p w14:paraId="5F0EFEF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5D57833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0151FE7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419C167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REZULTATA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9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518"/>
        <w:gridCol w:w="1426"/>
        <w:gridCol w:w="799"/>
        <w:gridCol w:w="1753"/>
        <w:gridCol w:w="992"/>
        <w:gridCol w:w="913"/>
      </w:tblGrid>
      <w:tr w:rsidR="006018F2" w:rsidRPr="00AA7F3D" w14:paraId="7D5A43BB" w14:textId="77777777" w:rsidTr="00BC0708">
        <w:trPr>
          <w:tblHeader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78B89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 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50C8B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 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309B9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 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CE203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  </w:t>
            </w:r>
          </w:p>
          <w:p w14:paraId="61B78DF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2024. 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CE135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C9164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 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68463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28D463D0" w14:textId="77777777" w:rsidTr="00BC0708">
        <w:trPr>
          <w:trHeight w:val="102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E54D08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Obvezni primjerak – knjige (tiskane)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C8D53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Prema Zakonu o knjižnicama i knjižničnoj djelatnosti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795D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primjerak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D09B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14766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98CF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0B18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15000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72F7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17053</w:t>
            </w:r>
          </w:p>
        </w:tc>
      </w:tr>
      <w:tr w:rsidR="006018F2" w:rsidRPr="00AA7F3D" w14:paraId="4D81C04B" w14:textId="77777777" w:rsidTr="00BC0708">
        <w:trPr>
          <w:trHeight w:val="84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5E0E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 %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1E80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0332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6753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3BC57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3B4E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102%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F1AB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114%</w:t>
            </w:r>
          </w:p>
        </w:tc>
      </w:tr>
      <w:tr w:rsidR="006018F2" w:rsidRPr="00AA7F3D" w14:paraId="583DF396" w14:textId="77777777" w:rsidTr="00BC0708">
        <w:trPr>
          <w:trHeight w:val="406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ACBDA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Obvezni primjerak – (e-knjiga)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B0C1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Prema Zakonu o knjižnicama i knjižničnoj djelatnosti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A9F8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  <w:p w14:paraId="4B47A09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primjerak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9905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741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2086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Sustav statističkih podataka u knjižnicama (NSK)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19523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449C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1 096</w:t>
            </w:r>
          </w:p>
        </w:tc>
      </w:tr>
      <w:tr w:rsidR="006018F2" w:rsidRPr="00AA7F3D" w14:paraId="23776FD0" w14:textId="77777777" w:rsidTr="00BC0708">
        <w:trPr>
          <w:trHeight w:val="79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B69B1B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93DF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7A05F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42BBA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25CC0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245D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54%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E6CF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274%</w:t>
            </w:r>
          </w:p>
        </w:tc>
      </w:tr>
      <w:tr w:rsidR="006018F2" w:rsidRPr="00AA7F3D" w14:paraId="5959FE6E" w14:textId="77777777" w:rsidTr="00BC0708"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95302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Obvezni primjerak – serijske publikacije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2426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Prema Zakonu o knjižnicama i knjižničnoj djelatnosti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7A389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sveščić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DADF0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30420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A593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D9F2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30000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02F0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23883</w:t>
            </w:r>
          </w:p>
        </w:tc>
      </w:tr>
      <w:tr w:rsidR="006018F2" w:rsidRPr="00AA7F3D" w14:paraId="21CACCF8" w14:textId="77777777" w:rsidTr="00BC0708">
        <w:trPr>
          <w:trHeight w:val="79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2B3B3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 %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34CFE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82D0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43F3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AA48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06D70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99%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4681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79%</w:t>
            </w:r>
          </w:p>
        </w:tc>
      </w:tr>
      <w:tr w:rsidR="006018F2" w:rsidRPr="00AA7F3D" w14:paraId="39D18439" w14:textId="77777777" w:rsidTr="00BC0708">
        <w:trPr>
          <w:trHeight w:val="406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2614EA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Obvezni primjerak – e-serijske publikacije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D588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Prema Zakonu o knjižnicama i knjižničnoj djelatnosti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944A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sveščić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C655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1915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8487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Sustav statističkih podataka u knjižnicama (NSK)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0EE3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1 420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FD74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1 453</w:t>
            </w:r>
          </w:p>
        </w:tc>
      </w:tr>
      <w:tr w:rsidR="006018F2" w:rsidRPr="00AA7F3D" w14:paraId="17EC061F" w14:textId="77777777" w:rsidTr="00BC0708">
        <w:trPr>
          <w:trHeight w:val="84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A4D9C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10176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F0AC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C98B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C192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C964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74,2%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DD75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102,3%</w:t>
            </w:r>
          </w:p>
        </w:tc>
      </w:tr>
      <w:tr w:rsidR="006018F2" w:rsidRPr="00AA7F3D" w14:paraId="73B5FF4E" w14:textId="77777777" w:rsidTr="00BC0708"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385FD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Obvezni primjerak – sitni tisak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813A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Prema Zakonu o knjižnicama</w:t>
            </w:r>
          </w:p>
          <w:p w14:paraId="4A85BD5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 knjižničnoj djelatnosti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BE634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sveščić/svezak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2F04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544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9E0E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363F2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1CCA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624</w:t>
            </w:r>
          </w:p>
        </w:tc>
      </w:tr>
      <w:tr w:rsidR="006018F2" w:rsidRPr="00AA7F3D" w14:paraId="2481BC09" w14:textId="77777777" w:rsidTr="00BC0708">
        <w:trPr>
          <w:trHeight w:val="79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05A35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 %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617B4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C3D67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088F5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FE83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BE66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110%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41E7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104%</w:t>
            </w:r>
          </w:p>
        </w:tc>
      </w:tr>
      <w:tr w:rsidR="006018F2" w:rsidRPr="00AA7F3D" w14:paraId="5127EB08" w14:textId="77777777" w:rsidTr="00BC0708">
        <w:trPr>
          <w:trHeight w:val="486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1761F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lastRenderedPageBreak/>
              <w:t>Obvezni primjerak -mrežne stranice (integrirajuća građa)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6102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Prema Zakonu o knjižnicama i knjižničnoj djelatnosti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696B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primjerak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FB4B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8 322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4444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Sustav statističkih podataka u knjižnicama (NSK)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BCD9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8 300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722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cs="Times New Roman"/>
                <w:sz w:val="22"/>
              </w:rPr>
              <w:t>8 486</w:t>
            </w:r>
          </w:p>
        </w:tc>
      </w:tr>
      <w:tr w:rsidR="006018F2" w:rsidRPr="00AA7F3D" w14:paraId="649B4528" w14:textId="77777777" w:rsidTr="00BC0708">
        <w:trPr>
          <w:trHeight w:val="84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08513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DE45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DF7E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B72D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2795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664F3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99,7%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9721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102,2%</w:t>
            </w:r>
          </w:p>
        </w:tc>
      </w:tr>
      <w:tr w:rsidR="006018F2" w:rsidRPr="00AA7F3D" w14:paraId="136113E9" w14:textId="77777777" w:rsidTr="00BC0708"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B8F715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Nabava građe (kupnja) za opće i posebne fondove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EBBB8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Statut NSK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59D7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naslov/ primjerak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F6578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543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A02C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999F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580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51E8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879</w:t>
            </w:r>
          </w:p>
        </w:tc>
      </w:tr>
      <w:tr w:rsidR="006018F2" w:rsidRPr="00AA7F3D" w14:paraId="517D0D08" w14:textId="77777777" w:rsidTr="00BC0708">
        <w:trPr>
          <w:trHeight w:val="84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459695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AE89C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955B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B0C7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697AF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FDBE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107%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41C4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152%</w:t>
            </w:r>
          </w:p>
        </w:tc>
      </w:tr>
    </w:tbl>
    <w:p w14:paraId="4569CBE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06BFB77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sz w:val="22"/>
          <w:lang w:eastAsia="hr-HR"/>
        </w:rPr>
      </w:pPr>
      <w:r w:rsidRPr="00AA7F3D">
        <w:rPr>
          <w:rFonts w:eastAsia="Times New Roman" w:cs="Times New Roman"/>
          <w:i/>
          <w:iCs/>
          <w:sz w:val="22"/>
          <w:szCs w:val="24"/>
          <w:lang w:eastAsia="hr-HR"/>
        </w:rPr>
        <w:t xml:space="preserve">Obrazloženje: </w:t>
      </w:r>
      <w:r w:rsidRPr="00AA7F3D">
        <w:rPr>
          <w:rFonts w:eastAsia="Times New Roman" w:cs="Times New Roman"/>
          <w:bCs/>
          <w:sz w:val="22"/>
          <w:lang w:eastAsia="hr-HR"/>
        </w:rPr>
        <w:t xml:space="preserve">Povećanje prihvata digitalne građe putem novoga informacijskog sustava </w:t>
      </w:r>
      <w:proofErr w:type="spellStart"/>
      <w:r w:rsidRPr="00AA7F3D">
        <w:rPr>
          <w:rFonts w:eastAsia="Times New Roman" w:cs="Times New Roman"/>
          <w:bCs/>
          <w:sz w:val="22"/>
          <w:lang w:eastAsia="hr-HR"/>
        </w:rPr>
        <w:t>eOP</w:t>
      </w:r>
      <w:proofErr w:type="spellEnd"/>
      <w:r w:rsidRPr="00AA7F3D">
        <w:rPr>
          <w:rFonts w:eastAsia="Times New Roman" w:cs="Times New Roman"/>
          <w:bCs/>
          <w:sz w:val="22"/>
          <w:lang w:eastAsia="hr-HR"/>
        </w:rPr>
        <w:t xml:space="preserve"> utjecalo je na povećanje učinkovitosti cjelokupne nabave građe za nacionalni fond – zbirku </w:t>
      </w:r>
      <w:proofErr w:type="spellStart"/>
      <w:r w:rsidRPr="00AA7F3D">
        <w:rPr>
          <w:rFonts w:eastAsia="Times New Roman" w:cs="Times New Roman"/>
          <w:bCs/>
          <w:i/>
          <w:sz w:val="22"/>
          <w:lang w:eastAsia="hr-HR"/>
        </w:rPr>
        <w:t>Croatica</w:t>
      </w:r>
      <w:proofErr w:type="spellEnd"/>
      <w:r w:rsidRPr="00AA7F3D">
        <w:rPr>
          <w:rFonts w:eastAsia="Times New Roman" w:cs="Times New Roman"/>
          <w:bCs/>
          <w:sz w:val="22"/>
          <w:lang w:eastAsia="hr-HR"/>
        </w:rPr>
        <w:t xml:space="preserve">. </w:t>
      </w:r>
    </w:p>
    <w:p w14:paraId="03EDBDE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sz w:val="22"/>
          <w:lang w:eastAsia="hr-HR"/>
        </w:rPr>
      </w:pPr>
      <w:r w:rsidRPr="00AA7F3D">
        <w:rPr>
          <w:rFonts w:eastAsia="Times New Roman" w:cs="Times New Roman"/>
          <w:bCs/>
          <w:sz w:val="22"/>
          <w:lang w:eastAsia="hr-HR"/>
        </w:rPr>
        <w:t xml:space="preserve">Serijske publikacije su manje isključivo zbog </w:t>
      </w:r>
      <w:r w:rsidRPr="00D25260">
        <w:rPr>
          <w:rFonts w:eastAsia="Times New Roman" w:cs="Times New Roman"/>
          <w:bCs/>
          <w:sz w:val="22"/>
          <w:lang w:eastAsia="hr-HR"/>
        </w:rPr>
        <w:t>kratkotrajnog prekida u obradi građe radi prelaska za digitalnu knjižničnu platformu Alma/</w:t>
      </w:r>
      <w:proofErr w:type="spellStart"/>
      <w:r w:rsidRPr="00D25260">
        <w:rPr>
          <w:rFonts w:eastAsia="Times New Roman" w:cs="Times New Roman"/>
          <w:bCs/>
          <w:sz w:val="22"/>
          <w:lang w:eastAsia="hr-HR"/>
        </w:rPr>
        <w:t>Primo</w:t>
      </w:r>
      <w:proofErr w:type="spellEnd"/>
      <w:r w:rsidRPr="00D25260">
        <w:rPr>
          <w:rFonts w:eastAsia="Times New Roman" w:cs="Times New Roman"/>
          <w:bCs/>
          <w:sz w:val="22"/>
          <w:lang w:eastAsia="hr-HR"/>
        </w:rPr>
        <w:t xml:space="preserve"> VE</w:t>
      </w:r>
      <w:r w:rsidRPr="00AA7F3D">
        <w:rPr>
          <w:rFonts w:eastAsia="Times New Roman" w:cs="Times New Roman"/>
          <w:bCs/>
          <w:sz w:val="22"/>
          <w:lang w:eastAsia="hr-HR"/>
        </w:rPr>
        <w:t xml:space="preserve">, a za nabavu građe kupnjom primijenjena je druga metodologija koja je obuhvatila svu vrstu građe. </w:t>
      </w:r>
    </w:p>
    <w:p w14:paraId="529A00F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sz w:val="22"/>
          <w:lang w:eastAsia="hr-HR"/>
        </w:rPr>
      </w:pPr>
    </w:p>
    <w:p w14:paraId="792394E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6513B92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NAZIV PROGRAMA </w:t>
      </w:r>
      <w:r w:rsidRPr="00AA7F3D">
        <w:rPr>
          <w:rFonts w:eastAsia="Times New Roman" w:cs="Times New Roman"/>
          <w:lang w:eastAsia="hr-HR"/>
        </w:rPr>
        <w:t> </w:t>
      </w:r>
    </w:p>
    <w:p w14:paraId="40B3149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</w:p>
    <w:p w14:paraId="3128BAC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2. Izgradnja i razvoj fondova posebnih zbirki</w:t>
      </w:r>
      <w:r w:rsidRPr="00AA7F3D">
        <w:rPr>
          <w:rFonts w:eastAsia="Times New Roman" w:cs="Times New Roman"/>
          <w:lang w:eastAsia="hr-HR"/>
        </w:rPr>
        <w:t> </w:t>
      </w:r>
    </w:p>
    <w:p w14:paraId="0291E4F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</w:p>
    <w:p w14:paraId="3209C9E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PROGRAMA</w:t>
      </w:r>
      <w:r w:rsidRPr="00AA7F3D">
        <w:rPr>
          <w:rFonts w:eastAsia="Times New Roman" w:cs="Times New Roman"/>
          <w:lang w:eastAsia="hr-HR"/>
        </w:rPr>
        <w:t> </w:t>
      </w:r>
    </w:p>
    <w:p w14:paraId="3C9435A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Nabavom rukopisa, starih knjiga, grafika, crteža, razglednica, plakata, zemljopisnih karata i atlasa, muzikalija te glazbene zvučne građe, NSK povećava svoj ukupni fond, čime se proširuje dostupnost i toga važnog dijela hrvatske kulturne baštine korisnicima. </w:t>
      </w:r>
    </w:p>
    <w:p w14:paraId="1CDC47F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9C20DA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ZAKONSKE I DRUGE PRAVNE OSNOVE</w:t>
      </w:r>
      <w:r w:rsidRPr="00AA7F3D">
        <w:rPr>
          <w:rFonts w:eastAsia="Times New Roman" w:cs="Times New Roman"/>
          <w:lang w:eastAsia="hr-HR"/>
        </w:rPr>
        <w:t> </w:t>
      </w:r>
    </w:p>
    <w:p w14:paraId="34926C4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  <w:r w:rsidRPr="00AA7F3D">
        <w:rPr>
          <w:rFonts w:eastAsia="Times New Roman" w:cs="Times New Roman"/>
          <w:i/>
          <w:iCs/>
          <w:lang w:eastAsia="hr-HR"/>
        </w:rPr>
        <w:t>Veza s:</w:t>
      </w:r>
    </w:p>
    <w:p w14:paraId="704FB00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</w:rPr>
      </w:pPr>
      <w:r w:rsidRPr="00AA7F3D">
        <w:rPr>
          <w:rFonts w:cs="Times New Roman"/>
          <w:i/>
        </w:rPr>
        <w:t xml:space="preserve">Nacionalnim planom razvoja kulture i medija za razdoblje od 2023. do 2027. godine </w:t>
      </w:r>
      <w:r w:rsidRPr="00AA7F3D">
        <w:rPr>
          <w:rFonts w:cs="Times New Roman"/>
        </w:rPr>
        <w:t>i</w:t>
      </w:r>
      <w:r w:rsidRPr="00AA7F3D">
        <w:rPr>
          <w:rFonts w:cs="Times New Roman"/>
          <w:i/>
        </w:rPr>
        <w:t xml:space="preserve"> Akcijskim planom razvoja kulture i medija za razdoblje do 2027. godine</w:t>
      </w:r>
    </w:p>
    <w:p w14:paraId="3C2037F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</w:rPr>
      </w:pPr>
      <w:r w:rsidRPr="00AA7F3D">
        <w:rPr>
          <w:rFonts w:eastAsia="Times New Roman" w:cs="Times New Roman"/>
          <w:i/>
          <w:iCs/>
          <w:lang w:eastAsia="hr-HR"/>
        </w:rPr>
        <w:t xml:space="preserve">Posebni cilj: </w:t>
      </w:r>
      <w:r w:rsidRPr="00AA7F3D">
        <w:rPr>
          <w:rFonts w:cs="Times New Roman"/>
          <w:i/>
        </w:rPr>
        <w:t>3. Razvoj sustava arhiva, knjižnica i muzeja i 5. Učinkovita podrška kulturnom i medijskom sektoru</w:t>
      </w:r>
    </w:p>
    <w:p w14:paraId="3B1090B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</w:p>
    <w:p w14:paraId="058DACD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I OBRAZLOŽENJE AKTIVNOSTI KOJE NAJVIŠE PRIDONOSE U OSTVARENJU CILJA NAVEDENOGA PROGRAMA</w:t>
      </w:r>
      <w:r w:rsidRPr="00AA7F3D">
        <w:rPr>
          <w:rFonts w:eastAsia="Times New Roman" w:cs="Times New Roman"/>
          <w:lang w:eastAsia="hr-HR"/>
        </w:rPr>
        <w:t> </w:t>
      </w:r>
    </w:p>
    <w:p w14:paraId="272C18C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Nabava, obrada, digitalizacija, izložbena djelatnost, nakladnička djelatnost i promidžba </w:t>
      </w:r>
    </w:p>
    <w:p w14:paraId="61BE98D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67FABCE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CILJEVI PROVEDBE PROGRAMA U 2025. GODINI I POKAZATELJI USPJEŠNOSTI KOJIMA SE MJERI OSTVARENJE TIH CILJEVA</w:t>
      </w:r>
      <w:r w:rsidRPr="00AA7F3D">
        <w:rPr>
          <w:rFonts w:eastAsia="Times New Roman" w:cs="Times New Roman"/>
          <w:lang w:eastAsia="hr-HR"/>
        </w:rPr>
        <w:t> </w:t>
      </w:r>
    </w:p>
    <w:p w14:paraId="192D143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16CCA2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PROGRAMA</w:t>
      </w:r>
      <w:r w:rsidRPr="00AA7F3D">
        <w:rPr>
          <w:rFonts w:eastAsia="Times New Roman" w:cs="Times New Roman"/>
          <w:lang w:eastAsia="hr-HR"/>
        </w:rPr>
        <w:t> </w:t>
      </w:r>
    </w:p>
    <w:p w14:paraId="7594545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lastRenderedPageBreak/>
        <w:t>Cjelokupni fond zbirki građe posebne vrste učiniti dostupnim u svim materijalnim i digitalnim pojavnostima najširemu krugu korisnika.  </w:t>
      </w:r>
    </w:p>
    <w:p w14:paraId="5675937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7A6CC5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54FA0177" w14:textId="77777777" w:rsidR="006018F2" w:rsidRPr="00AA7F3D" w:rsidRDefault="006018F2" w:rsidP="006018F2">
      <w:pPr>
        <w:spacing w:after="0" w:line="240" w:lineRule="auto"/>
        <w:jc w:val="both"/>
        <w:textAlignment w:val="baseline"/>
      </w:pPr>
      <w:r w:rsidRPr="00AA7F3D">
        <w:rPr>
          <w:rFonts w:eastAsia="Times New Roman" w:cs="Times New Roman"/>
          <w:lang w:eastAsia="hr-HR"/>
        </w:rPr>
        <w:t xml:space="preserve">Kontinuiranim prikupljanjem i stručnom obradom cjelokupnoga fonda zbirki građe posebne vrste te </w:t>
      </w:r>
      <w:r w:rsidRPr="00AA7F3D">
        <w:t>njegovom digitalizacijom omogućava se dostupnost ove građe u Republici Hrvatskoj i svijetu, čime se potiče njezino proučavanje radi obrazovanja i znanosti.</w:t>
      </w:r>
    </w:p>
    <w:p w14:paraId="161726B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1136322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2068"/>
        <w:gridCol w:w="736"/>
        <w:gridCol w:w="1244"/>
        <w:gridCol w:w="1059"/>
        <w:gridCol w:w="1470"/>
        <w:gridCol w:w="1077"/>
      </w:tblGrid>
      <w:tr w:rsidR="006018F2" w:rsidRPr="00AA7F3D" w14:paraId="58A41A68" w14:textId="77777777" w:rsidTr="00BC0708">
        <w:trPr>
          <w:trHeight w:val="7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2F921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04102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EBE6C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00645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54170CF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A318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2A1BC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842B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66831229" w14:textId="77777777" w:rsidTr="00BC0708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2A95DCE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 povećanje fonda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2484A9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Dostupnost hrvatske kulturne baštine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A62069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DA41EE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7C437A4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3B6221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D46F71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148</w:t>
            </w:r>
          </w:p>
        </w:tc>
      </w:tr>
    </w:tbl>
    <w:p w14:paraId="4D5CAE0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778DE590" w14:textId="77777777" w:rsidR="006018F2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19ACB209" w14:textId="77777777" w:rsidR="006018F2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1136CC54" w14:textId="77777777" w:rsidR="006018F2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7E4969CF" w14:textId="77777777" w:rsidR="006018F2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616D2C59" w14:textId="77777777" w:rsidR="006018F2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344B3FC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REZULTATA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269"/>
        <w:gridCol w:w="1274"/>
        <w:gridCol w:w="925"/>
        <w:gridCol w:w="862"/>
        <w:gridCol w:w="1016"/>
        <w:gridCol w:w="876"/>
      </w:tblGrid>
      <w:tr w:rsidR="006018F2" w:rsidRPr="00AA7F3D" w14:paraId="65852216" w14:textId="77777777" w:rsidTr="00BC0708">
        <w:trPr>
          <w:trHeight w:val="679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B83C6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5B16C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858D9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957D4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45F4A34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29A0E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0DC4C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422B5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32099E1D" w14:textId="77777777" w:rsidTr="00BC0708">
        <w:trPr>
          <w:trHeight w:val="453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798766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Rukopisi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C32F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Rukom pisana građa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CF31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rukopis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15C73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956D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D61EB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663A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0</w:t>
            </w:r>
          </w:p>
        </w:tc>
      </w:tr>
      <w:tr w:rsidR="006018F2" w:rsidRPr="00AA7F3D" w14:paraId="784B640B" w14:textId="77777777" w:rsidTr="00BC0708">
        <w:trPr>
          <w:trHeight w:val="301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038AF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6E3B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A05D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E212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BBE0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5BDA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-33%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88DF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Nije izvršeno</w:t>
            </w:r>
          </w:p>
        </w:tc>
      </w:tr>
      <w:tr w:rsidR="006018F2" w:rsidRPr="00AA7F3D" w14:paraId="6CD40142" w14:textId="77777777" w:rsidTr="00BC0708">
        <w:trPr>
          <w:trHeight w:val="301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49EB0F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Stara knjiga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CBA26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Knjiga tiskana do 1850. ručnim tehnikama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1F7F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primjerak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1F76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ECE0E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C66B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C624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24</w:t>
            </w:r>
          </w:p>
        </w:tc>
      </w:tr>
      <w:tr w:rsidR="006018F2" w:rsidRPr="00AA7F3D" w14:paraId="0B862EF1" w14:textId="77777777" w:rsidTr="00BC0708">
        <w:trPr>
          <w:trHeight w:val="301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1204A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06C2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219F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BE87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C2B44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A58A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150%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841E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380%</w:t>
            </w:r>
          </w:p>
        </w:tc>
      </w:tr>
      <w:tr w:rsidR="006018F2" w:rsidRPr="00AA7F3D" w14:paraId="124F0D35" w14:textId="77777777" w:rsidTr="00BC0708">
        <w:trPr>
          <w:trHeight w:val="301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3811C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Inkunabula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CD36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Knjiga tiskana do 1500.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80F0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primjerak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496B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6E64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C74E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C9BB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0*</w:t>
            </w:r>
          </w:p>
        </w:tc>
      </w:tr>
      <w:tr w:rsidR="006018F2" w:rsidRPr="00AA7F3D" w14:paraId="2A9933F3" w14:textId="77777777" w:rsidTr="00BC0708">
        <w:trPr>
          <w:trHeight w:val="301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A6D89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09255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97AB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522F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BDDF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AFEE7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CA7A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Nije izvršeno</w:t>
            </w:r>
          </w:p>
        </w:tc>
      </w:tr>
      <w:tr w:rsidR="006018F2" w:rsidRPr="00AA7F3D" w14:paraId="01A12FE1" w14:textId="77777777" w:rsidTr="00BC0708">
        <w:trPr>
          <w:trHeight w:val="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AA92C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Glazbena</w:t>
            </w:r>
          </w:p>
          <w:p w14:paraId="60E8EA2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građa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6BCCF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Medij koji sadržava glazbu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A2B75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primjerak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01A0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D3A32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7383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41AB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597</w:t>
            </w:r>
          </w:p>
        </w:tc>
      </w:tr>
      <w:tr w:rsidR="006018F2" w:rsidRPr="00AA7F3D" w14:paraId="0A99CBFA" w14:textId="77777777" w:rsidTr="00BC0708">
        <w:trPr>
          <w:trHeight w:val="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67EF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1945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56F7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208E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BD27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51B0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67%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BD86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91%</w:t>
            </w:r>
          </w:p>
        </w:tc>
      </w:tr>
      <w:tr w:rsidR="006018F2" w:rsidRPr="00AA7F3D" w14:paraId="33C2B5F2" w14:textId="77777777" w:rsidTr="00BC0708">
        <w:trPr>
          <w:trHeight w:val="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2E04E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Notna građa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3E9C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Tiskane i rukopisne note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D32A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primjerak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D91C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D657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A639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B7E2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797</w:t>
            </w:r>
          </w:p>
        </w:tc>
      </w:tr>
      <w:tr w:rsidR="006018F2" w:rsidRPr="00AA7F3D" w14:paraId="6412E52D" w14:textId="77777777" w:rsidTr="00BC0708">
        <w:trPr>
          <w:trHeight w:val="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AC55A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1EFA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52B67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F28A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69F2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5506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68%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A24C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265% </w:t>
            </w:r>
            <w:r w:rsidRPr="00AA7F3D">
              <w:rPr>
                <w:rFonts w:eastAsia="Times New Roman" w:cs="Times New Roman"/>
                <w:sz w:val="22"/>
                <w:vertAlign w:val="superscript"/>
                <w:lang w:eastAsia="hr-HR"/>
              </w:rPr>
              <w:t>**</w:t>
            </w:r>
          </w:p>
        </w:tc>
      </w:tr>
      <w:tr w:rsidR="006018F2" w:rsidRPr="00AA7F3D" w14:paraId="693D0769" w14:textId="77777777" w:rsidTr="00BC0708">
        <w:trPr>
          <w:trHeight w:val="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EED03B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Vizualna građa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73BF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Crteži, grafike, plakati…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83D54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primjerak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A1C9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47F3B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DC77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9F01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1102***</w:t>
            </w:r>
          </w:p>
        </w:tc>
      </w:tr>
      <w:tr w:rsidR="006018F2" w:rsidRPr="00AA7F3D" w14:paraId="337CE43D" w14:textId="77777777" w:rsidTr="00BC0708">
        <w:trPr>
          <w:trHeight w:val="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522B8C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D82F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6D15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8ED1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BD3F7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8681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130%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ED6A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143%</w:t>
            </w:r>
          </w:p>
        </w:tc>
      </w:tr>
      <w:tr w:rsidR="006018F2" w:rsidRPr="00AA7F3D" w14:paraId="1E202564" w14:textId="77777777" w:rsidTr="00BC0708">
        <w:trPr>
          <w:trHeight w:val="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4CB46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Kartografska građa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B1AEC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Zemljopisne karte, atlasi…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A0C1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listovi i svesci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D95A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6331A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5F6B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7ADB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255</w:t>
            </w:r>
          </w:p>
        </w:tc>
      </w:tr>
      <w:tr w:rsidR="006018F2" w:rsidRPr="00AA7F3D" w14:paraId="4F0D4B7E" w14:textId="77777777" w:rsidTr="00BC0708">
        <w:trPr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4733FC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lastRenderedPageBreak/>
              <w:t>%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A22F6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148A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C038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0575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383C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 252 %</w:t>
            </w:r>
          </w:p>
          <w:p w14:paraId="4732CF5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A28D6" w14:textId="77777777" w:rsidR="006018F2" w:rsidRPr="00AA7F3D" w:rsidRDefault="006018F2" w:rsidP="00BC0708">
            <w:pPr>
              <w:spacing w:after="0" w:line="240" w:lineRule="auto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    160 %</w:t>
            </w:r>
          </w:p>
        </w:tc>
      </w:tr>
    </w:tbl>
    <w:p w14:paraId="4C1611F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05BD195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szCs w:val="24"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Obrazloženje: </w:t>
      </w:r>
    </w:p>
    <w:p w14:paraId="4282C15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sz w:val="22"/>
          <w:szCs w:val="20"/>
          <w:lang w:eastAsia="hr-HR"/>
        </w:rPr>
      </w:pPr>
      <w:r w:rsidRPr="00AA7F3D">
        <w:rPr>
          <w:rFonts w:eastAsia="Times New Roman" w:cs="Times New Roman"/>
          <w:bCs/>
          <w:sz w:val="22"/>
          <w:szCs w:val="20"/>
          <w:vertAlign w:val="superscript"/>
          <w:lang w:eastAsia="hr-HR"/>
        </w:rPr>
        <w:t>*</w:t>
      </w:r>
      <w:r w:rsidRPr="00AA7F3D">
        <w:rPr>
          <w:rFonts w:eastAsia="Times New Roman" w:cs="Times New Roman"/>
          <w:bCs/>
          <w:sz w:val="22"/>
          <w:szCs w:val="20"/>
          <w:lang w:eastAsia="hr-HR"/>
        </w:rPr>
        <w:t xml:space="preserve">Ostvareno povećanje u broju primjeraka stare knjige nabavljenih kupnjom i u postotku </w:t>
      </w:r>
      <w:proofErr w:type="spellStart"/>
      <w:r w:rsidRPr="00AA7F3D">
        <w:rPr>
          <w:rFonts w:eastAsia="Times New Roman" w:cs="Times New Roman"/>
          <w:bCs/>
          <w:sz w:val="22"/>
          <w:szCs w:val="20"/>
          <w:lang w:eastAsia="hr-HR"/>
        </w:rPr>
        <w:t>prinovljenih</w:t>
      </w:r>
      <w:proofErr w:type="spellEnd"/>
      <w:r w:rsidRPr="00AA7F3D">
        <w:rPr>
          <w:rFonts w:eastAsia="Times New Roman" w:cs="Times New Roman"/>
          <w:bCs/>
          <w:sz w:val="22"/>
          <w:szCs w:val="20"/>
          <w:lang w:eastAsia="hr-HR"/>
        </w:rPr>
        <w:t xml:space="preserve"> primjeraka iz knjižničnoga fonda utjecao je na povećanje ukupnoga priljeva građe u Zbirci rukopisa i starih knjiga. Planirana nabava inkunabule i rukopisne građe nije ostvarena zbog nedostataka financijskih sredstava za nabavu građe u Odjelu posebnih zbirki.</w:t>
      </w:r>
    </w:p>
    <w:p w14:paraId="2D3F845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sz w:val="22"/>
          <w:szCs w:val="20"/>
          <w:lang w:eastAsia="hr-HR"/>
        </w:rPr>
      </w:pPr>
      <w:r w:rsidRPr="00AA7F3D">
        <w:rPr>
          <w:rFonts w:eastAsia="Times New Roman" w:cs="Times New Roman"/>
          <w:sz w:val="22"/>
          <w:szCs w:val="20"/>
          <w:vertAlign w:val="superscript"/>
          <w:lang w:eastAsia="hr-HR"/>
        </w:rPr>
        <w:t>**</w:t>
      </w:r>
      <w:r w:rsidRPr="00AA7F3D">
        <w:rPr>
          <w:rFonts w:eastAsia="Times New Roman" w:cs="Times New Roman"/>
          <w:bCs/>
          <w:sz w:val="22"/>
          <w:szCs w:val="20"/>
          <w:lang w:eastAsia="hr-HR"/>
        </w:rPr>
        <w:t>Nabava veće glazbene ostavštine rezultirala je povećanim priljevom notne građe.</w:t>
      </w:r>
    </w:p>
    <w:p w14:paraId="78C5BD3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sz w:val="22"/>
          <w:szCs w:val="20"/>
          <w:lang w:eastAsia="hr-HR"/>
        </w:rPr>
      </w:pPr>
      <w:r w:rsidRPr="00AA7F3D">
        <w:rPr>
          <w:rFonts w:eastAsia="Times New Roman" w:cs="Times New Roman"/>
          <w:bCs/>
          <w:sz w:val="20"/>
          <w:szCs w:val="20"/>
          <w:lang w:eastAsia="hr-HR"/>
        </w:rPr>
        <w:t>***</w:t>
      </w:r>
      <w:r w:rsidRPr="00AA7F3D">
        <w:rPr>
          <w:rFonts w:eastAsia="Times New Roman" w:cs="Times New Roman"/>
          <w:bCs/>
          <w:sz w:val="22"/>
          <w:szCs w:val="20"/>
          <w:lang w:eastAsia="hr-HR"/>
        </w:rPr>
        <w:t xml:space="preserve">Ostvareni dar vizualne građe Grafičkoj zbirci utjecao je na povećanje ukupnoga priljeva građe Posebnim zbirkama u 2025. godini.  </w:t>
      </w:r>
    </w:p>
    <w:p w14:paraId="54FA157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lang w:eastAsia="hr-HR"/>
        </w:rPr>
      </w:pPr>
    </w:p>
    <w:p w14:paraId="19157E2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68943E9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NAZIV PROGRAMA</w:t>
      </w:r>
      <w:r w:rsidRPr="00AA7F3D">
        <w:rPr>
          <w:rFonts w:eastAsia="Times New Roman" w:cs="Times New Roman"/>
          <w:lang w:eastAsia="hr-HR"/>
        </w:rPr>
        <w:t>  </w:t>
      </w:r>
    </w:p>
    <w:p w14:paraId="1A31B35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FBB03C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3. Obrada građe</w:t>
      </w:r>
      <w:r w:rsidRPr="00AA7F3D">
        <w:rPr>
          <w:rFonts w:eastAsia="Times New Roman" w:cs="Times New Roman"/>
          <w:lang w:eastAsia="hr-HR"/>
        </w:rPr>
        <w:t>  </w:t>
      </w:r>
    </w:p>
    <w:p w14:paraId="448DA37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08C4FDE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PROGRAMA</w:t>
      </w:r>
      <w:r w:rsidRPr="00AA7F3D">
        <w:rPr>
          <w:rFonts w:eastAsia="Times New Roman" w:cs="Times New Roman"/>
          <w:lang w:eastAsia="hr-HR"/>
        </w:rPr>
        <w:t> </w:t>
      </w:r>
    </w:p>
    <w:p w14:paraId="084D291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Program obuhvaća sadržajnu i deskriptivnu katalogizaciju kao i normativni nadzor fonda NSK.  </w:t>
      </w:r>
    </w:p>
    <w:p w14:paraId="132E043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67656A6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ZAKONSKE I DRUGE PRAVNE OSNOVE</w:t>
      </w:r>
      <w:r w:rsidRPr="00AA7F3D">
        <w:rPr>
          <w:rFonts w:eastAsia="Times New Roman" w:cs="Times New Roman"/>
          <w:lang w:eastAsia="hr-HR"/>
        </w:rPr>
        <w:t> </w:t>
      </w:r>
    </w:p>
    <w:p w14:paraId="38B0E8B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  <w:r w:rsidRPr="00AA7F3D">
        <w:rPr>
          <w:rFonts w:eastAsia="Times New Roman" w:cs="Times New Roman"/>
          <w:i/>
          <w:iCs/>
          <w:lang w:eastAsia="hr-HR"/>
        </w:rPr>
        <w:t xml:space="preserve">Zakon o knjižnicama i knjižničnoj djelatnosti, Statut NSK, Pravilnik o obveznom primjerku </w:t>
      </w:r>
      <w:r w:rsidRPr="00AA7F3D">
        <w:rPr>
          <w:rFonts w:eastAsia="Times New Roman" w:cs="Times New Roman"/>
          <w:iCs/>
          <w:lang w:eastAsia="hr-HR"/>
        </w:rPr>
        <w:t xml:space="preserve">i </w:t>
      </w:r>
      <w:r w:rsidRPr="00AA7F3D">
        <w:rPr>
          <w:rFonts w:eastAsia="Times New Roman" w:cs="Times New Roman"/>
          <w:i/>
          <w:iCs/>
          <w:lang w:eastAsia="hr-HR"/>
        </w:rPr>
        <w:t>Strategija razvoja NSK do 2026. godine</w:t>
      </w:r>
    </w:p>
    <w:p w14:paraId="75DD47E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  <w:r w:rsidRPr="00AA7F3D">
        <w:rPr>
          <w:rFonts w:eastAsia="Times New Roman" w:cs="Times New Roman"/>
          <w:i/>
          <w:iCs/>
          <w:lang w:eastAsia="hr-HR"/>
        </w:rPr>
        <w:t>Veza s:</w:t>
      </w:r>
    </w:p>
    <w:p w14:paraId="451CD11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</w:rPr>
      </w:pPr>
      <w:r w:rsidRPr="00AA7F3D">
        <w:rPr>
          <w:rFonts w:cs="Times New Roman"/>
          <w:i/>
        </w:rPr>
        <w:t xml:space="preserve">Nacionalnim planom razvoja kulture i medija za razdoblje od 2023. do 2027. godine </w:t>
      </w:r>
      <w:r w:rsidRPr="00AA7F3D">
        <w:rPr>
          <w:rFonts w:cs="Times New Roman"/>
        </w:rPr>
        <w:t xml:space="preserve">i </w:t>
      </w:r>
      <w:r w:rsidRPr="00AA7F3D">
        <w:rPr>
          <w:rFonts w:cs="Times New Roman"/>
          <w:i/>
        </w:rPr>
        <w:t>Akcijskim planom razvoja kulture i medija za razdoblje do 2027. godine</w:t>
      </w:r>
    </w:p>
    <w:p w14:paraId="7D8F688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</w:rPr>
      </w:pPr>
      <w:r w:rsidRPr="00AA7F3D">
        <w:rPr>
          <w:rFonts w:eastAsia="Times New Roman" w:cs="Times New Roman"/>
          <w:i/>
          <w:iCs/>
          <w:lang w:eastAsia="hr-HR"/>
        </w:rPr>
        <w:t xml:space="preserve">Posebni cilj: </w:t>
      </w:r>
      <w:r w:rsidRPr="00AA7F3D">
        <w:rPr>
          <w:rFonts w:cs="Times New Roman"/>
          <w:i/>
        </w:rPr>
        <w:t>3. Razvoj sustava arhiva, knjižnica i muzeja i 5. Učinkovita podrška kulturnom i medijskom sektoru</w:t>
      </w:r>
    </w:p>
    <w:p w14:paraId="01A8F95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</w:p>
    <w:p w14:paraId="4A71C4B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I OBRAZLOŽENJE AKTIVNOSTI KOJE NAJVIŠE PRIDONOSE U OSTVARENJU CILJA NAVEDENOGA PROGRAMA</w:t>
      </w:r>
      <w:r w:rsidRPr="00AA7F3D">
        <w:rPr>
          <w:rFonts w:eastAsia="Times New Roman" w:cs="Times New Roman"/>
          <w:lang w:eastAsia="hr-HR"/>
        </w:rPr>
        <w:t> </w:t>
      </w:r>
    </w:p>
    <w:p w14:paraId="09935E1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t>Ažurna obrada građe u skladu s međunarodnim normama.</w:t>
      </w:r>
    </w:p>
    <w:p w14:paraId="758E837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756022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CILJEVI PROVEDBE PROGRAMA U 2025. GODINI I POKAZATELJI USPJEŠNOSTI KOJIMA SE MJERI OSTVARENJE TIH CILJEVA</w:t>
      </w:r>
      <w:r w:rsidRPr="00AA7F3D">
        <w:rPr>
          <w:rFonts w:eastAsia="Times New Roman" w:cs="Times New Roman"/>
          <w:lang w:eastAsia="hr-HR"/>
        </w:rPr>
        <w:t> </w:t>
      </w:r>
    </w:p>
    <w:p w14:paraId="399EA77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168AFA0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PROGRAMA</w:t>
      </w:r>
      <w:r w:rsidRPr="00AA7F3D">
        <w:rPr>
          <w:rFonts w:eastAsia="Times New Roman" w:cs="Times New Roman"/>
          <w:lang w:eastAsia="hr-HR"/>
        </w:rPr>
        <w:t> </w:t>
      </w:r>
    </w:p>
    <w:p w14:paraId="6CA61C0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Osigurati ažurnu obradu svih vrsta građe, utemeljenu na prihvaćenim normama. </w:t>
      </w:r>
    </w:p>
    <w:p w14:paraId="3B8D472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35F06A1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63226E3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3AEAEB8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Ažurno obrađivati svu pristiglu građu radi osiguranja dostupnosti korisnicima. </w:t>
      </w:r>
    </w:p>
    <w:p w14:paraId="61597E3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14AFED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lastRenderedPageBreak/>
        <w:t>POKAZATELJI UČINKA</w:t>
      </w:r>
      <w:r w:rsidRPr="00AA7F3D">
        <w:rPr>
          <w:rFonts w:eastAsia="Times New Roman" w:cs="Times New Roman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545"/>
        <w:gridCol w:w="736"/>
        <w:gridCol w:w="1138"/>
        <w:gridCol w:w="983"/>
        <w:gridCol w:w="1295"/>
        <w:gridCol w:w="999"/>
      </w:tblGrid>
      <w:tr w:rsidR="006018F2" w:rsidRPr="00AA7F3D" w14:paraId="6352ED6B" w14:textId="77777777" w:rsidTr="00BC0708">
        <w:trPr>
          <w:trHeight w:val="7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1F13D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48C62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E6455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FF1AE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67B728B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2D64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03C9D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3522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6E5D9541" w14:textId="77777777" w:rsidTr="00BC0708">
        <w:trPr>
          <w:trHeight w:val="5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7F6B0081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% povećanja zapisa u </w:t>
            </w:r>
          </w:p>
          <w:p w14:paraId="46FF3E83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katalogu NSK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90E05E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Bibliografski i normativni  zapisi u online katalogu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A0622E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1874B3A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01DFEE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29C935A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271BBE3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93</w:t>
            </w:r>
          </w:p>
        </w:tc>
      </w:tr>
    </w:tbl>
    <w:p w14:paraId="1733C4D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3812567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328C43E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REZULTATA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172"/>
        <w:gridCol w:w="736"/>
        <w:gridCol w:w="896"/>
        <w:gridCol w:w="1131"/>
        <w:gridCol w:w="895"/>
        <w:gridCol w:w="822"/>
      </w:tblGrid>
      <w:tr w:rsidR="006018F2" w:rsidRPr="00AA7F3D" w14:paraId="4894819E" w14:textId="77777777" w:rsidTr="00BC0708">
        <w:trPr>
          <w:trHeight w:val="727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16275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F614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7407F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62251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66348F3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7C20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8B0FC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86C6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5655B715" w14:textId="77777777" w:rsidTr="00BC0708">
        <w:trPr>
          <w:trHeight w:val="4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3D5315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Obrada omeđene građe</w:t>
            </w:r>
          </w:p>
          <w:p w14:paraId="3FA90773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(svi mediji)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8F90C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Građa zamišljena kao cjelina, u jednom dijelu ili u konačnom broju dijelova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31A5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7080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18 643*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AB3E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47ED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9.300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28A0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12 987*</w:t>
            </w:r>
          </w:p>
        </w:tc>
      </w:tr>
      <w:tr w:rsidR="006018F2" w:rsidRPr="00AA7F3D" w14:paraId="5E319EC8" w14:textId="77777777" w:rsidTr="00BC0708">
        <w:trPr>
          <w:trHeight w:val="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5D9598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40B07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E098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FC96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5EFE1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77C1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50 %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1861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70 % </w:t>
            </w:r>
          </w:p>
        </w:tc>
      </w:tr>
      <w:tr w:rsidR="006018F2" w:rsidRPr="00AA7F3D" w14:paraId="45410C64" w14:textId="77777777" w:rsidTr="00BC0708">
        <w:trPr>
          <w:trHeight w:val="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53F9D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Obrada serijskih publikacija (svi mediji)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86458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Građa koja izlazi u uzastopnim dijelovima bez predviđenog kraja izlaženja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5F73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9515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2736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35AB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B0B6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615</w:t>
            </w:r>
          </w:p>
        </w:tc>
      </w:tr>
      <w:tr w:rsidR="006018F2" w:rsidRPr="00AA7F3D" w14:paraId="3B7F0AA6" w14:textId="77777777" w:rsidTr="00BC0708">
        <w:trPr>
          <w:trHeight w:val="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524FA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E8840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EE30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86A9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1D338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E059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92 %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8C23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103 %</w:t>
            </w:r>
          </w:p>
        </w:tc>
      </w:tr>
      <w:tr w:rsidR="006018F2" w:rsidRPr="00AA7F3D" w14:paraId="70F99E69" w14:textId="77777777" w:rsidTr="00BC0708">
        <w:trPr>
          <w:trHeight w:val="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86045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Obrada mrežne, integrirajuće građe *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1E20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Građa u digitalnom obliku dostupna na internetu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7F6E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82B7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164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8B14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5AEF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6CA3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60**</w:t>
            </w:r>
          </w:p>
        </w:tc>
      </w:tr>
      <w:tr w:rsidR="006018F2" w:rsidRPr="00AA7F3D" w14:paraId="053F820B" w14:textId="77777777" w:rsidTr="00BC0708">
        <w:trPr>
          <w:trHeight w:val="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F25F2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9F7BE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FF46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EE2F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5DA4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3804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57,3%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CFD5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63,1%</w:t>
            </w:r>
          </w:p>
        </w:tc>
      </w:tr>
      <w:tr w:rsidR="006018F2" w:rsidRPr="00AA7F3D" w14:paraId="70F52AE0" w14:textId="77777777" w:rsidTr="00BC0708">
        <w:trPr>
          <w:trHeight w:val="322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6CA381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Sadržajna obrada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C97EF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Predmetno označivanje i klasifikacijske oznake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8307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8B05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13 272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26C7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7460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15 000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5601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12 494</w:t>
            </w:r>
          </w:p>
        </w:tc>
      </w:tr>
      <w:tr w:rsidR="006018F2" w:rsidRPr="00AA7F3D" w14:paraId="5CCA9AD8" w14:textId="77777777" w:rsidTr="00BC0708">
        <w:trPr>
          <w:trHeight w:val="322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7AB443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621C9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EEE9A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672A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E83E7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21D8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113 %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2740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94 %</w:t>
            </w:r>
          </w:p>
        </w:tc>
      </w:tr>
      <w:tr w:rsidR="006018F2" w:rsidRPr="00AA7F3D" w14:paraId="02A25333" w14:textId="77777777" w:rsidTr="00BC0708">
        <w:trPr>
          <w:trHeight w:val="322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32A02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Normativni nadzor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F6AE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Normativni  zapisi (ime, predmet, žanr)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4705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6865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14 839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C44B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5188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15 000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A595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9 020</w:t>
            </w:r>
          </w:p>
        </w:tc>
      </w:tr>
      <w:tr w:rsidR="006018F2" w:rsidRPr="00AA7F3D" w14:paraId="2F84062B" w14:textId="77777777" w:rsidTr="00BC0708">
        <w:trPr>
          <w:trHeight w:val="322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E70EB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EB35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D3553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910C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6389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3550C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101 %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868A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61 %</w:t>
            </w:r>
          </w:p>
        </w:tc>
      </w:tr>
      <w:tr w:rsidR="006018F2" w:rsidRPr="00AA7F3D" w14:paraId="7737C05F" w14:textId="77777777" w:rsidTr="00BC0708">
        <w:trPr>
          <w:trHeight w:val="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ED733D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Digitalna građa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AE04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Digitalizirani rukopisi, stare knjige, inkunabule, glazbena i notna građa, vizualna građa, kartografska građa, stare novine i časopisi, ostalo (letci itd.), izvorno digitalna građa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2AB3A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BA9F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63 197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3884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0AE3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84F5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50 231</w:t>
            </w:r>
          </w:p>
        </w:tc>
      </w:tr>
      <w:tr w:rsidR="006018F2" w:rsidRPr="00AA7F3D" w14:paraId="568970A3" w14:textId="77777777" w:rsidTr="00BC0708">
        <w:trPr>
          <w:trHeight w:val="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BF6B9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4D49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BDC2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2A7CD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044F4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1099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47,5 %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8C5D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167,4%</w:t>
            </w:r>
          </w:p>
        </w:tc>
      </w:tr>
    </w:tbl>
    <w:p w14:paraId="71B3004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szCs w:val="24"/>
          <w:lang w:eastAsia="hr-HR"/>
        </w:rPr>
        <w:t>* Pridruženi su i zapisi retrospektivne katalogizacije.</w:t>
      </w:r>
    </w:p>
    <w:p w14:paraId="7B1E35D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sz w:val="22"/>
          <w:lang w:eastAsia="hr-HR"/>
        </w:rPr>
        <w:t>** Podaci za prvo tromjesečje 2025. Od 1. travnja HAW više nije dio Odjela obrade.</w:t>
      </w:r>
    </w:p>
    <w:p w14:paraId="5104BD7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</w:p>
    <w:p w14:paraId="3DE667C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Obrazloženje: </w:t>
      </w:r>
      <w:r w:rsidRPr="00AA7F3D">
        <w:rPr>
          <w:rFonts w:eastAsia="Times New Roman" w:cs="Times New Roman"/>
          <w:bCs/>
          <w:lang w:eastAsia="hr-HR"/>
        </w:rPr>
        <w:t>Pojačane aktivnosti pripreme podataka za migraciju na novu knjižničnu platformu Alma/</w:t>
      </w:r>
      <w:proofErr w:type="spellStart"/>
      <w:r w:rsidRPr="00AA7F3D">
        <w:rPr>
          <w:rFonts w:eastAsia="Times New Roman" w:cs="Times New Roman"/>
          <w:bCs/>
          <w:lang w:eastAsia="hr-HR"/>
        </w:rPr>
        <w:t>Primo</w:t>
      </w:r>
      <w:proofErr w:type="spellEnd"/>
      <w:r w:rsidRPr="00AA7F3D">
        <w:rPr>
          <w:rFonts w:eastAsia="Times New Roman" w:cs="Times New Roman"/>
          <w:bCs/>
          <w:lang w:eastAsia="hr-HR"/>
        </w:rPr>
        <w:t xml:space="preserve"> VE i angažiranost velikog broja djelatnika Odjela obrade u proces implementacije novog knjižničnog sustava utjecale su na veći broj izmijenjenih te manji broj </w:t>
      </w:r>
      <w:r w:rsidRPr="00AA7F3D">
        <w:rPr>
          <w:rFonts w:eastAsia="Times New Roman" w:cs="Times New Roman"/>
          <w:bCs/>
          <w:lang w:eastAsia="hr-HR"/>
        </w:rPr>
        <w:lastRenderedPageBreak/>
        <w:t xml:space="preserve">novih bibliografskih zapisa u katalogu. Iz spomenutog razloga došlo je do blagog pada broja i sadržajno obrađenih bibliografskih jedinica te izrađenih normativnih zapisa za predmet i žanr/oblik. Smanjenje broja </w:t>
      </w:r>
      <w:r w:rsidRPr="00AA7F3D">
        <w:rPr>
          <w:rFonts w:eastAsia="Times New Roman" w:cs="Times New Roman"/>
          <w:szCs w:val="24"/>
          <w:lang w:eastAsia="hr-HR"/>
        </w:rPr>
        <w:t>izrađenih normativnih zapisa za osobna imena, kao i broja izmijenjenih normativnih zapisa, posljedica je i nepopunjenog radnog mjesta tijekom cijele godine nakon odlaska djelatnice u mirovinu u prosincu 2024. godine.</w:t>
      </w:r>
    </w:p>
    <w:p w14:paraId="4B27674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1B1D48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5E34032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NAZIV PROGRAMA</w:t>
      </w:r>
      <w:r w:rsidRPr="00AA7F3D">
        <w:rPr>
          <w:rFonts w:eastAsia="Times New Roman" w:cs="Times New Roman"/>
          <w:lang w:eastAsia="hr-HR"/>
        </w:rPr>
        <w:t> </w:t>
      </w:r>
    </w:p>
    <w:p w14:paraId="0C6AF36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E07606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4.</w:t>
      </w:r>
      <w:r w:rsidRPr="00AA7F3D">
        <w:rPr>
          <w:rFonts w:eastAsia="Times New Roman" w:cs="Times New Roman"/>
          <w:lang w:eastAsia="hr-HR"/>
        </w:rPr>
        <w:t xml:space="preserve"> </w:t>
      </w:r>
      <w:r w:rsidRPr="00AA7F3D">
        <w:rPr>
          <w:rFonts w:eastAsia="Times New Roman" w:cs="Times New Roman"/>
          <w:b/>
          <w:bCs/>
          <w:lang w:eastAsia="hr-HR"/>
        </w:rPr>
        <w:t>Izrada nacionalne bibliografije (tekuće i retrospektivne)</w:t>
      </w:r>
      <w:r w:rsidRPr="00AA7F3D">
        <w:rPr>
          <w:rFonts w:eastAsia="Times New Roman" w:cs="Times New Roman"/>
          <w:lang w:eastAsia="hr-HR"/>
        </w:rPr>
        <w:t> </w:t>
      </w:r>
    </w:p>
    <w:p w14:paraId="7C0AF21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AF5402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PROGRAMA</w:t>
      </w:r>
      <w:r w:rsidRPr="00AA7F3D">
        <w:rPr>
          <w:rFonts w:eastAsia="Times New Roman" w:cs="Times New Roman"/>
          <w:lang w:eastAsia="hr-HR"/>
        </w:rPr>
        <w:t> </w:t>
      </w:r>
    </w:p>
    <w:p w14:paraId="3DAA169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Ažurna obrada i redovito objavljivanje te dopuna retrospektivne bibliografije radi njezina dovršetka. </w:t>
      </w:r>
    </w:p>
    <w:p w14:paraId="4132831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9DAEA9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ZAKONSKE I DRUGE PRAVNE OSNOVE</w:t>
      </w:r>
      <w:r w:rsidRPr="00AA7F3D">
        <w:rPr>
          <w:rFonts w:eastAsia="Times New Roman" w:cs="Times New Roman"/>
          <w:lang w:eastAsia="hr-HR"/>
        </w:rPr>
        <w:t> </w:t>
      </w:r>
    </w:p>
    <w:p w14:paraId="6E6633F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  <w:r w:rsidRPr="00AA7F3D">
        <w:rPr>
          <w:rFonts w:eastAsia="Times New Roman" w:cs="Times New Roman"/>
          <w:i/>
          <w:iCs/>
          <w:lang w:eastAsia="hr-HR"/>
        </w:rPr>
        <w:t xml:space="preserve">Zakon o knjižnicama i knjižničnoj djelatnosti, Statut NSK, Pravilnik o obveznom primjerku </w:t>
      </w:r>
      <w:r w:rsidRPr="00AA7F3D">
        <w:rPr>
          <w:rFonts w:eastAsia="Times New Roman" w:cs="Times New Roman"/>
          <w:iCs/>
          <w:lang w:eastAsia="hr-HR"/>
        </w:rPr>
        <w:t>i</w:t>
      </w:r>
      <w:r w:rsidRPr="00AA7F3D">
        <w:rPr>
          <w:rFonts w:eastAsia="Times New Roman" w:cs="Times New Roman"/>
          <w:i/>
          <w:iCs/>
          <w:lang w:eastAsia="hr-HR"/>
        </w:rPr>
        <w:t xml:space="preserve"> Strategija razvoja NSK do 2026. godine.</w:t>
      </w:r>
    </w:p>
    <w:p w14:paraId="61E367E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  <w:r w:rsidRPr="00AA7F3D">
        <w:rPr>
          <w:rFonts w:eastAsia="Times New Roman" w:cs="Times New Roman"/>
          <w:i/>
          <w:iCs/>
          <w:lang w:eastAsia="hr-HR"/>
        </w:rPr>
        <w:t>Veza s:</w:t>
      </w:r>
    </w:p>
    <w:p w14:paraId="6C163AD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</w:rPr>
      </w:pPr>
      <w:r w:rsidRPr="00AA7F3D">
        <w:rPr>
          <w:rFonts w:cs="Times New Roman"/>
          <w:i/>
        </w:rPr>
        <w:t xml:space="preserve">Nacionalnim planom razvoja kulture i medija za razdoblje od 2023. do 2027. godine </w:t>
      </w:r>
      <w:r w:rsidRPr="00AA7F3D">
        <w:rPr>
          <w:rFonts w:eastAsia="Times New Roman" w:cs="Times New Roman"/>
          <w:iCs/>
          <w:lang w:eastAsia="hr-HR"/>
        </w:rPr>
        <w:t>i</w:t>
      </w:r>
      <w:r w:rsidRPr="00AA7F3D">
        <w:rPr>
          <w:rFonts w:cs="Times New Roman"/>
          <w:i/>
        </w:rPr>
        <w:t xml:space="preserve"> Akcijskim planom razvoja kulture i medija za razdoblje do 2027. godine.</w:t>
      </w:r>
    </w:p>
    <w:p w14:paraId="2BDD661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</w:rPr>
      </w:pPr>
      <w:r w:rsidRPr="00AA7F3D">
        <w:rPr>
          <w:rFonts w:eastAsia="Times New Roman" w:cs="Times New Roman"/>
          <w:i/>
          <w:iCs/>
          <w:lang w:eastAsia="hr-HR"/>
        </w:rPr>
        <w:t xml:space="preserve">Posebni cilj: </w:t>
      </w:r>
      <w:r w:rsidRPr="00AA7F3D">
        <w:rPr>
          <w:rFonts w:cs="Times New Roman"/>
          <w:i/>
        </w:rPr>
        <w:t>3. Razvoj sustava arhiva, knjižnica i muzeja i 5. Učinkovita podrška kulturnom i medijskom sektoru</w:t>
      </w:r>
    </w:p>
    <w:p w14:paraId="67A140C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</w:p>
    <w:p w14:paraId="303E679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AA7F3D">
        <w:rPr>
          <w:rFonts w:eastAsia="Times New Roman" w:cs="Times New Roman"/>
          <w:lang w:eastAsia="hr-HR"/>
        </w:rPr>
        <w:t> </w:t>
      </w:r>
    </w:p>
    <w:p w14:paraId="6518AAC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Ažurna izrada bibliografija. </w:t>
      </w:r>
    </w:p>
    <w:p w14:paraId="7E5D54F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CILJEVI PROVEDBE PROGRAMA U 2025. GODINI I POKAZATELJI USPJEŠNOSTI KOJIMA SE MJERI OSTVARENJE TIH CILJEVA</w:t>
      </w:r>
      <w:r w:rsidRPr="00AA7F3D">
        <w:rPr>
          <w:rFonts w:eastAsia="Times New Roman" w:cs="Times New Roman"/>
          <w:lang w:eastAsia="hr-HR"/>
        </w:rPr>
        <w:t> </w:t>
      </w:r>
    </w:p>
    <w:p w14:paraId="5D92319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C8488C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PROGRAMA</w:t>
      </w:r>
      <w:r w:rsidRPr="00AA7F3D">
        <w:rPr>
          <w:rFonts w:eastAsia="Times New Roman" w:cs="Times New Roman"/>
          <w:lang w:eastAsia="hr-HR"/>
        </w:rPr>
        <w:t> </w:t>
      </w:r>
    </w:p>
    <w:p w14:paraId="138012D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Izrađivati nacionalne bibliografije. </w:t>
      </w:r>
    </w:p>
    <w:p w14:paraId="3360503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10F26D6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bookmarkStart w:id="0" w:name="_Hlk220332448"/>
      <w:r w:rsidRPr="00AA7F3D">
        <w:rPr>
          <w:rFonts w:eastAsia="Times New Roman" w:cs="Times New Roman"/>
          <w:b/>
          <w:bCs/>
          <w:lang w:eastAsia="hr-HR"/>
        </w:rPr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3F5CDCD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Izrađivati nacionalne bibliografije kao trajno evidentiranje hrvatske nacionalne baštine. </w:t>
      </w:r>
    </w:p>
    <w:p w14:paraId="68901F2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7C091F1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698"/>
        <w:gridCol w:w="1465"/>
        <w:gridCol w:w="1034"/>
        <w:gridCol w:w="909"/>
        <w:gridCol w:w="1124"/>
        <w:gridCol w:w="923"/>
      </w:tblGrid>
      <w:tr w:rsidR="006018F2" w:rsidRPr="00AA7F3D" w14:paraId="5DA8394A" w14:textId="77777777" w:rsidTr="00BC0708">
        <w:trPr>
          <w:trHeight w:val="7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F9DCF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9DD68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3ADB3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9C53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170EF52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DF481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DD3DF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E517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59787EEB" w14:textId="77777777" w:rsidTr="00BC0708">
        <w:trPr>
          <w:trHeight w:val="5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19AABDC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Dokumentacija hrvatske kulturne baštine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63F325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Sekundarni izvor za hrvatsku pisanu kulturnu baštinu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017C070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Sveobuhvatnost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0E26914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78A1172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7032DB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2FFEB52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</w:tr>
    </w:tbl>
    <w:p w14:paraId="7EA9F0D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5889180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REZULTATA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967"/>
        <w:gridCol w:w="791"/>
        <w:gridCol w:w="1218"/>
        <w:gridCol w:w="1012"/>
        <w:gridCol w:w="1262"/>
        <w:gridCol w:w="978"/>
      </w:tblGrid>
      <w:tr w:rsidR="006018F2" w:rsidRPr="00AA7F3D" w14:paraId="483DBA16" w14:textId="77777777" w:rsidTr="00BC0708">
        <w:trPr>
          <w:trHeight w:val="6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0"/>
          <w:p w14:paraId="1E6CDAE2" w14:textId="77777777" w:rsidR="006018F2" w:rsidRPr="00AA7F3D" w:rsidRDefault="006018F2" w:rsidP="00BC0708">
            <w:pPr>
              <w:spacing w:after="0" w:line="240" w:lineRule="auto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lastRenderedPageBreak/>
              <w:t>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15C50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373F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F53C0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  </w:t>
            </w:r>
          </w:p>
          <w:p w14:paraId="4E0BA15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39828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1AC3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49A4A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49B44B68" w14:textId="77777777" w:rsidTr="00BC0708">
        <w:trPr>
          <w:trHeight w:val="4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8B2BD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Tekuća bibliografija – Niz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DC0D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Godišnja nakladnička produkcija knjiga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C038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9103F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8 365</w:t>
            </w:r>
          </w:p>
          <w:p w14:paraId="375259C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4BC7F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42FC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9 700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A546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4 741</w:t>
            </w:r>
          </w:p>
        </w:tc>
      </w:tr>
      <w:tr w:rsidR="006018F2" w:rsidRPr="00AA7F3D" w14:paraId="499A8BB3" w14:textId="77777777" w:rsidTr="00BC070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DAEC6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69B2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BDE7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37D1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3866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7A7C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115,95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B99D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48,88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%</w:t>
            </w:r>
          </w:p>
        </w:tc>
      </w:tr>
      <w:tr w:rsidR="006018F2" w:rsidRPr="00AA7F3D" w14:paraId="472C4EC2" w14:textId="77777777" w:rsidTr="00BC070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E38C1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CIP zapisi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041F1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Katalogizacija u publikaciji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29096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969E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4 893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40044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0F75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5 100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D1BB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5 645</w:t>
            </w:r>
          </w:p>
        </w:tc>
      </w:tr>
      <w:tr w:rsidR="006018F2" w:rsidRPr="00AA7F3D" w14:paraId="6E83477C" w14:textId="77777777" w:rsidTr="00BC070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6532E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1B1F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67CD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14CF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2139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677B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 xml:space="preserve">104,23 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BD55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110,69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%</w:t>
            </w:r>
          </w:p>
        </w:tc>
      </w:tr>
      <w:tr w:rsidR="006018F2" w:rsidRPr="00AA7F3D" w14:paraId="1FA9F7BB" w14:textId="77777777" w:rsidTr="00BC070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5A4FC4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Tekuća bibliografija – NIZ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2E57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Godišnja nakladnička produkcija članaka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193F0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49A2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7 382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9DDF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5683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10 000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B8F6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9 384</w:t>
            </w:r>
          </w:p>
        </w:tc>
      </w:tr>
      <w:tr w:rsidR="006018F2" w:rsidRPr="00AA7F3D" w14:paraId="32FDA37E" w14:textId="77777777" w:rsidTr="00BC070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19514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0F96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DD0A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A220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9644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9C96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hr-HR"/>
              </w:rPr>
              <w:t xml:space="preserve">135,46 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F9D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 xml:space="preserve">93,84 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</w:tr>
      <w:tr w:rsidR="006018F2" w:rsidRPr="00AA7F3D" w14:paraId="63BCD397" w14:textId="77777777" w:rsidTr="00BC0708">
        <w:trPr>
          <w:trHeight w:val="3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5F250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Retrospektivna bibliografija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DC33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Hrvatska knjiga : 1835. </w:t>
            </w:r>
            <w:r w:rsidRPr="00AA7F3D">
              <w:rPr>
                <w:rStyle w:val="normaltextrun"/>
              </w:rPr>
              <w:t xml:space="preserve">– 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>1940.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74B9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B5FD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7 336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92E6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5D0B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6 500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548F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3 183</w:t>
            </w:r>
          </w:p>
        </w:tc>
      </w:tr>
      <w:tr w:rsidR="006018F2" w:rsidRPr="00AA7F3D" w14:paraId="4A0D864E" w14:textId="77777777" w:rsidTr="00BC0708">
        <w:trPr>
          <w:trHeight w:val="3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0E39F8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D2D16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9703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1275C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3D029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988C7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 xml:space="preserve">88,62 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2302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 xml:space="preserve">48,97 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</w:tr>
      <w:tr w:rsidR="006018F2" w:rsidRPr="00AA7F3D" w14:paraId="75969E9B" w14:textId="77777777" w:rsidTr="00BC0708">
        <w:trPr>
          <w:trHeight w:val="3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6453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Tekuća bibliografija – NIZ 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A118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Godišnja nakladnička serijske publikacije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EDA2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4FFC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1384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4A8A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67C7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1500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18F6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1285 </w:t>
            </w:r>
          </w:p>
        </w:tc>
      </w:tr>
      <w:tr w:rsidR="006018F2" w:rsidRPr="00AA7F3D" w14:paraId="2BE683D0" w14:textId="77777777" w:rsidTr="00BC0708">
        <w:trPr>
          <w:trHeight w:val="3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F91C0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74CE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D8E0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DD1F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DF36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0D45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108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E365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86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</w:tr>
    </w:tbl>
    <w:p w14:paraId="455B9A0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662FF13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Obrazloženje: </w:t>
      </w:r>
      <w:r w:rsidRPr="00AA7F3D">
        <w:rPr>
          <w:rFonts w:eastAsia="Times New Roman" w:cs="Times New Roman"/>
          <w:bCs/>
          <w:lang w:eastAsia="hr-HR"/>
        </w:rPr>
        <w:t>Angažman djelatnika na provedbi drugih poslova u 2025. godini rezultirao je nešto smanjenim opsegom aktivnosti na izradi bibliografija u odnosu na planirane.</w:t>
      </w:r>
      <w:r>
        <w:rPr>
          <w:rFonts w:eastAsia="Times New Roman" w:cs="Times New Roman"/>
          <w:bCs/>
          <w:lang w:eastAsia="hr-HR"/>
        </w:rPr>
        <w:t xml:space="preserve"> Osim za CIP zapise kojih je bilo više od planiranih jer je središnji CIP ured u NSK preuzeo zahtjeve svih CIP ureda. To se u konačnici odrazilo i na rezultate ostalih procesa: Niz A, Niz B i Retrospektivna bibliografija. Uz to objavljena su rekordna 84 sveščića bibliografija koja su zahtijevala razne uredničke poslove uključujući ispravke i dopune zapisa. </w:t>
      </w:r>
    </w:p>
    <w:p w14:paraId="5846283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1682BB2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NAZIV PROGRAMA</w:t>
      </w:r>
      <w:r w:rsidRPr="00AA7F3D">
        <w:rPr>
          <w:rFonts w:eastAsia="Times New Roman" w:cs="Times New Roman"/>
          <w:lang w:eastAsia="hr-HR"/>
        </w:rPr>
        <w:t> </w:t>
      </w:r>
      <w:r w:rsidRPr="00AA7F3D">
        <w:rPr>
          <w:rFonts w:eastAsia="Times New Roman" w:cs="Times New Roman"/>
          <w:b/>
          <w:bCs/>
          <w:lang w:eastAsia="hr-HR"/>
        </w:rPr>
        <w:t> </w:t>
      </w:r>
      <w:r w:rsidRPr="00AA7F3D">
        <w:rPr>
          <w:rFonts w:eastAsia="Times New Roman" w:cs="Times New Roman"/>
          <w:lang w:eastAsia="hr-HR"/>
        </w:rPr>
        <w:t> </w:t>
      </w:r>
    </w:p>
    <w:p w14:paraId="305183F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241075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5. Zaštita građe</w:t>
      </w:r>
      <w:r w:rsidRPr="00AA7F3D">
        <w:rPr>
          <w:rFonts w:eastAsia="Times New Roman" w:cs="Times New Roman"/>
          <w:lang w:eastAsia="hr-HR"/>
        </w:rPr>
        <w:t> </w:t>
      </w:r>
    </w:p>
    <w:p w14:paraId="53C3F95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20422D5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PROGRAMA</w:t>
      </w:r>
      <w:r w:rsidRPr="00AA7F3D">
        <w:rPr>
          <w:rFonts w:eastAsia="Times New Roman" w:cs="Times New Roman"/>
          <w:lang w:eastAsia="hr-HR"/>
        </w:rPr>
        <w:t> </w:t>
      </w:r>
    </w:p>
    <w:p w14:paraId="25D14FA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 xml:space="preserve">Program obuhvaća mjere preventivne zaštite, metode restauracije i </w:t>
      </w:r>
      <w:proofErr w:type="spellStart"/>
      <w:r w:rsidRPr="00AA7F3D">
        <w:rPr>
          <w:rFonts w:eastAsia="Times New Roman" w:cs="Times New Roman"/>
          <w:lang w:eastAsia="hr-HR"/>
        </w:rPr>
        <w:t>laminacije</w:t>
      </w:r>
      <w:proofErr w:type="spellEnd"/>
      <w:r w:rsidRPr="00AA7F3D">
        <w:rPr>
          <w:rFonts w:eastAsia="Times New Roman" w:cs="Times New Roman"/>
          <w:lang w:eastAsia="hr-HR"/>
        </w:rPr>
        <w:t xml:space="preserve"> te mikrofilmiranja, posebno nacionalnoga fonda, radi njegove trajne zaštite. </w:t>
      </w:r>
      <w:proofErr w:type="spellStart"/>
      <w:r w:rsidRPr="00AA7F3D">
        <w:rPr>
          <w:rFonts w:eastAsia="Times New Roman" w:cs="Times New Roman"/>
          <w:szCs w:val="24"/>
          <w:lang w:val="en-US"/>
        </w:rPr>
        <w:t>Također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uključuje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sustavnu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i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postupnu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digitalizaciju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fonda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NSK </w:t>
      </w:r>
      <w:proofErr w:type="spellStart"/>
      <w:r w:rsidRPr="00AA7F3D">
        <w:rPr>
          <w:rFonts w:eastAsia="Times New Roman" w:cs="Times New Roman"/>
          <w:szCs w:val="24"/>
          <w:lang w:val="en-US"/>
        </w:rPr>
        <w:t>radi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očuvanja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građe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te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omogućivanja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njezina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djelotvornog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korištenja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AA7F3D">
        <w:rPr>
          <w:rFonts w:eastAsia="Times New Roman" w:cs="Times New Roman"/>
          <w:szCs w:val="24"/>
          <w:lang w:val="en-US"/>
        </w:rPr>
        <w:t>uključujući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i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udaljeni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pristup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 w:rsidRPr="00AA7F3D">
        <w:rPr>
          <w:rFonts w:eastAsia="Times New Roman" w:cs="Times New Roman"/>
          <w:szCs w:val="24"/>
          <w:lang w:val="en-US"/>
        </w:rPr>
        <w:t>Provedbu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programa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potrebno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je </w:t>
      </w:r>
      <w:proofErr w:type="spellStart"/>
      <w:r w:rsidRPr="00AA7F3D">
        <w:rPr>
          <w:rFonts w:eastAsia="Times New Roman" w:cs="Times New Roman"/>
          <w:szCs w:val="24"/>
          <w:lang w:val="en-US"/>
        </w:rPr>
        <w:t>ubrzati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, a za </w:t>
      </w:r>
      <w:proofErr w:type="spellStart"/>
      <w:r w:rsidRPr="00AA7F3D">
        <w:rPr>
          <w:rFonts w:eastAsia="Times New Roman" w:cs="Times New Roman"/>
          <w:szCs w:val="24"/>
          <w:lang w:val="en-US"/>
        </w:rPr>
        <w:t>njegovo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učinkovito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izvršenje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nužna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je </w:t>
      </w:r>
      <w:proofErr w:type="spellStart"/>
      <w:r w:rsidRPr="00AA7F3D">
        <w:rPr>
          <w:rFonts w:eastAsia="Times New Roman" w:cs="Times New Roman"/>
          <w:szCs w:val="24"/>
          <w:lang w:val="en-US"/>
        </w:rPr>
        <w:t>dodatna</w:t>
      </w:r>
      <w:proofErr w:type="spellEnd"/>
      <w:r w:rsidRPr="00AA7F3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A7F3D">
        <w:rPr>
          <w:rFonts w:eastAsia="Times New Roman" w:cs="Times New Roman"/>
          <w:szCs w:val="24"/>
          <w:lang w:val="en-US"/>
        </w:rPr>
        <w:t>oprema</w:t>
      </w:r>
      <w:proofErr w:type="spellEnd"/>
      <w:r w:rsidRPr="00AA7F3D">
        <w:rPr>
          <w:rFonts w:eastAsia="Times New Roman" w:cs="Times New Roman"/>
          <w:szCs w:val="24"/>
          <w:lang w:val="en-US"/>
        </w:rPr>
        <w:t>.</w:t>
      </w:r>
    </w:p>
    <w:p w14:paraId="69EA4BC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ZAKONSKE I DRUGE PRAVNE OSNOVE</w:t>
      </w:r>
      <w:r w:rsidRPr="00AA7F3D">
        <w:rPr>
          <w:rFonts w:eastAsia="Times New Roman" w:cs="Times New Roman"/>
          <w:lang w:eastAsia="hr-HR"/>
        </w:rPr>
        <w:t> </w:t>
      </w:r>
    </w:p>
    <w:p w14:paraId="5C6915E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  <w:r w:rsidRPr="00AA7F3D">
        <w:rPr>
          <w:rFonts w:eastAsia="Times New Roman" w:cs="Times New Roman"/>
          <w:i/>
          <w:iCs/>
          <w:lang w:eastAsia="hr-HR"/>
        </w:rPr>
        <w:t xml:space="preserve">Zakon o knjižnicama i knjižničnoj djelatnosti, Statut NSK, Pravilnik o obveznom primjerku </w:t>
      </w:r>
      <w:r w:rsidRPr="00AA7F3D">
        <w:rPr>
          <w:rFonts w:eastAsia="Times New Roman" w:cs="Times New Roman"/>
          <w:iCs/>
          <w:lang w:eastAsia="hr-HR"/>
        </w:rPr>
        <w:t>i</w:t>
      </w:r>
      <w:r w:rsidRPr="00AA7F3D">
        <w:rPr>
          <w:rFonts w:eastAsia="Times New Roman" w:cs="Times New Roman"/>
          <w:i/>
          <w:iCs/>
          <w:lang w:eastAsia="hr-HR"/>
        </w:rPr>
        <w:t xml:space="preserve"> Strategija razvoja NSK do 2026. godine</w:t>
      </w:r>
    </w:p>
    <w:p w14:paraId="4679791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</w:p>
    <w:p w14:paraId="3D270FB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  <w:r w:rsidRPr="00AA7F3D">
        <w:rPr>
          <w:rFonts w:eastAsia="Times New Roman" w:cs="Times New Roman"/>
          <w:i/>
          <w:iCs/>
          <w:lang w:eastAsia="hr-HR"/>
        </w:rPr>
        <w:t>Veza s:</w:t>
      </w:r>
    </w:p>
    <w:p w14:paraId="1E93C23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</w:rPr>
      </w:pPr>
      <w:r w:rsidRPr="00AA7F3D">
        <w:rPr>
          <w:rFonts w:cs="Times New Roman"/>
          <w:i/>
        </w:rPr>
        <w:t xml:space="preserve">Nacionalnim planom razvoja kulture i medija za razdoblje od 2023. do 2027. godine </w:t>
      </w:r>
      <w:r w:rsidRPr="00AA7F3D">
        <w:rPr>
          <w:rFonts w:eastAsia="Times New Roman" w:cs="Times New Roman"/>
          <w:iCs/>
          <w:lang w:eastAsia="hr-HR"/>
        </w:rPr>
        <w:t>i</w:t>
      </w:r>
      <w:r w:rsidRPr="00AA7F3D">
        <w:rPr>
          <w:rFonts w:cs="Times New Roman"/>
          <w:i/>
        </w:rPr>
        <w:t xml:space="preserve"> Akcijskim planom razvoja kulture i medija za razdoblje do 2027. godine.</w:t>
      </w:r>
    </w:p>
    <w:p w14:paraId="258DA74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</w:rPr>
      </w:pPr>
      <w:r w:rsidRPr="00AA7F3D">
        <w:rPr>
          <w:rFonts w:eastAsia="Times New Roman" w:cs="Times New Roman"/>
          <w:i/>
          <w:iCs/>
          <w:lang w:eastAsia="hr-HR"/>
        </w:rPr>
        <w:lastRenderedPageBreak/>
        <w:t xml:space="preserve">Posebni cilj: </w:t>
      </w:r>
      <w:r w:rsidRPr="00AA7F3D">
        <w:rPr>
          <w:rFonts w:cs="Times New Roman"/>
          <w:i/>
        </w:rPr>
        <w:t>3. Razvoj sustava arhiva, knjižnica i muzeja i 5. Učinkovita podrška kulturnom i medijskom sektoru</w:t>
      </w:r>
    </w:p>
    <w:p w14:paraId="4657CBC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lang w:eastAsia="hr-HR"/>
        </w:rPr>
      </w:pPr>
    </w:p>
    <w:p w14:paraId="313066F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I OBRAZLOŽENJE AKTIVNOSTI KOJE NAJVIŠE PRIDONOSE U OSTVARENJU CILJA NAVEDENOGA PROGRAMA</w:t>
      </w:r>
      <w:r w:rsidRPr="00AA7F3D">
        <w:rPr>
          <w:rFonts w:eastAsia="Times New Roman" w:cs="Times New Roman"/>
          <w:lang w:eastAsia="hr-HR"/>
        </w:rPr>
        <w:t> </w:t>
      </w:r>
    </w:p>
    <w:p w14:paraId="28EB8A0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Sustavno provođenje zaštite i osiguranje dodatnih sredstava. </w:t>
      </w:r>
    </w:p>
    <w:p w14:paraId="6F1BA02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11DD234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CILJEVI PROVEDBE PROGRAMA U 2025. GODINI I POKAZATELJI USPJEŠNOSTI KOJIMA SE MJERI OSTVARENJE TIH CILJEVA</w:t>
      </w:r>
      <w:r w:rsidRPr="00AA7F3D">
        <w:rPr>
          <w:rFonts w:eastAsia="Times New Roman" w:cs="Times New Roman"/>
          <w:lang w:eastAsia="hr-HR"/>
        </w:rPr>
        <w:t> </w:t>
      </w:r>
    </w:p>
    <w:p w14:paraId="6B9E824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3AF9B05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1</w:t>
      </w:r>
      <w:r w:rsidRPr="00AA7F3D">
        <w:rPr>
          <w:rFonts w:eastAsia="Times New Roman" w:cs="Times New Roman"/>
          <w:lang w:eastAsia="hr-HR"/>
        </w:rPr>
        <w:t> </w:t>
      </w:r>
    </w:p>
    <w:p w14:paraId="17EE067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Povećati zaštitu knjižničnoga fonda. </w:t>
      </w:r>
    </w:p>
    <w:p w14:paraId="2179EFE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5DF6068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4265420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Redovito provoditi sve mjere zaštite, posebno nacionalnoga fonda radi njegove trajne zaštite. </w:t>
      </w:r>
    </w:p>
    <w:p w14:paraId="41A40B3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D4E5D8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2</w:t>
      </w:r>
      <w:r w:rsidRPr="00AA7F3D">
        <w:rPr>
          <w:rFonts w:eastAsia="Times New Roman" w:cs="Times New Roman"/>
          <w:lang w:eastAsia="hr-HR"/>
        </w:rPr>
        <w:t> </w:t>
      </w:r>
    </w:p>
    <w:p w14:paraId="5266A7C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Povećati digitalizaciju građe i osigurati trajnu pohranu digitalne građe. </w:t>
      </w:r>
    </w:p>
    <w:p w14:paraId="473F962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6D6FF84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7B93EE9D" w14:textId="77777777" w:rsidR="006018F2" w:rsidRPr="00AA7F3D" w:rsidRDefault="006018F2" w:rsidP="006018F2">
      <w:pPr>
        <w:spacing w:after="0" w:line="240" w:lineRule="auto"/>
        <w:jc w:val="both"/>
        <w:textAlignment w:val="baseline"/>
      </w:pPr>
      <w:r w:rsidRPr="00AA7F3D">
        <w:t>Povećati redovitu digitalizaciju najvrjednije baštine, osigurati njezinu trajnu pohranu te omogućiti hrvatskoj i svjetskoj javnosti uvid u bogatstvo hrvatske kulturne baštine.</w:t>
      </w:r>
    </w:p>
    <w:p w14:paraId="7535F9F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32C2649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669A178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408556A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962"/>
        <w:gridCol w:w="1350"/>
        <w:gridCol w:w="1115"/>
        <w:gridCol w:w="967"/>
        <w:gridCol w:w="1259"/>
        <w:gridCol w:w="983"/>
      </w:tblGrid>
      <w:tr w:rsidR="006018F2" w:rsidRPr="00AA7F3D" w14:paraId="3F91F9D0" w14:textId="77777777" w:rsidTr="00BC0708">
        <w:trPr>
          <w:trHeight w:val="7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594E5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FDA2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0166A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D10D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360C6DC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DBA14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C675D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A44FB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0F2D7524" w14:textId="77777777" w:rsidTr="00BC0708">
        <w:trPr>
          <w:trHeight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E298976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Sačuvana hrvatska baština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7A8B591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Sačuvati od propadanja ukupnu hrvatsku baštinu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EE5D6C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Primjerak oštećene građe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626D108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0D1F86B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0D7F465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66BA2BC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132</w:t>
            </w:r>
          </w:p>
        </w:tc>
      </w:tr>
    </w:tbl>
    <w:p w14:paraId="5DF39A6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65764CD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REZULTATA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1297"/>
        <w:gridCol w:w="1007"/>
        <w:gridCol w:w="1173"/>
        <w:gridCol w:w="1008"/>
        <w:gridCol w:w="1354"/>
        <w:gridCol w:w="1025"/>
      </w:tblGrid>
      <w:tr w:rsidR="006018F2" w:rsidRPr="00AA7F3D" w14:paraId="6C1D2CE8" w14:textId="77777777" w:rsidTr="00BC0708">
        <w:trPr>
          <w:trHeight w:val="686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E802B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379D9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A60EA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E457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7E0AA8C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FB063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A069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4B483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60975F6A" w14:textId="77777777" w:rsidTr="00BC0708">
        <w:trPr>
          <w:trHeight w:val="457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0A775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Digitalizacija izvornika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511F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Postupak zaštite građe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FF29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snimak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BA43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45557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A6AAE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6C46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A23A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100697</w:t>
            </w:r>
          </w:p>
        </w:tc>
      </w:tr>
      <w:tr w:rsidR="006018F2" w:rsidRPr="00AA7F3D" w14:paraId="0EF2A9CB" w14:textId="77777777" w:rsidTr="00BC0708">
        <w:trPr>
          <w:trHeight w:val="3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44EDC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C2103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59E1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FDA5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6FAB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6E100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99 %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9E7E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224</w:t>
            </w: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%</w:t>
            </w:r>
          </w:p>
        </w:tc>
      </w:tr>
      <w:tr w:rsidR="006018F2" w:rsidRPr="00AA7F3D" w14:paraId="21D94CDD" w14:textId="77777777" w:rsidTr="00BC0708">
        <w:trPr>
          <w:trHeight w:val="457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88F0D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Digitalizacija mikrofilma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4ADB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Postupak zaštite građe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C837D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snimak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29DF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104903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3511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BC8C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3900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87743</w:t>
            </w:r>
          </w:p>
        </w:tc>
      </w:tr>
      <w:tr w:rsidR="006018F2" w:rsidRPr="00AA7F3D" w14:paraId="53C4439C" w14:textId="77777777" w:rsidTr="00BC0708">
        <w:trPr>
          <w:trHeight w:val="3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6787A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28B10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BD85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7856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5ADB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77060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43 %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EF04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195 %</w:t>
            </w:r>
          </w:p>
        </w:tc>
      </w:tr>
      <w:tr w:rsidR="006018F2" w:rsidRPr="00AA7F3D" w14:paraId="67B552BF" w14:textId="77777777" w:rsidTr="00BC0708">
        <w:trPr>
          <w:trHeight w:val="457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28885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Mikrofilmiranje građe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C2FC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Postupak zaštite građe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1E0D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snimak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BD2E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69674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D6BB3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9EC6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EEBB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51484</w:t>
            </w:r>
          </w:p>
        </w:tc>
      </w:tr>
      <w:tr w:rsidR="006018F2" w:rsidRPr="00AA7F3D" w14:paraId="7261B7C9" w14:textId="77777777" w:rsidTr="00BC0708">
        <w:trPr>
          <w:trHeight w:val="3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45AFB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310C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646C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52C0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6370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29A30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72 %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0A9E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103 %</w:t>
            </w:r>
          </w:p>
        </w:tc>
      </w:tr>
      <w:tr w:rsidR="006018F2" w:rsidRPr="00AA7F3D" w14:paraId="6E5BCD1F" w14:textId="77777777" w:rsidTr="00BC0708">
        <w:trPr>
          <w:trHeight w:val="91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489D0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lastRenderedPageBreak/>
              <w:t>Konzerviranje i restauriranje građe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7CAB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Postupak zaštite građe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8229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 / listova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32A4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613 / 21840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AE87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63B2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76FE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522 / 27405</w:t>
            </w:r>
          </w:p>
        </w:tc>
      </w:tr>
      <w:tr w:rsidR="006018F2" w:rsidRPr="00AA7F3D" w14:paraId="73A90ECE" w14:textId="77777777" w:rsidTr="00BC0708">
        <w:trPr>
          <w:trHeight w:val="3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D91BEA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0D15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3D22E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08EE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27C48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AA81B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98 %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F6F9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87 / 126 %</w:t>
            </w:r>
          </w:p>
        </w:tc>
      </w:tr>
      <w:tr w:rsidR="006018F2" w:rsidRPr="00AA7F3D" w14:paraId="58111FD6" w14:textId="77777777" w:rsidTr="00BC0708">
        <w:trPr>
          <w:trHeight w:val="686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A9E6F4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Opremanje zaštitnom ambalažom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0DEAB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Postupak zaštite građe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F1702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ovitak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8589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A88B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ADC3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F3C1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12540</w:t>
            </w:r>
          </w:p>
        </w:tc>
      </w:tr>
      <w:tr w:rsidR="006018F2" w:rsidRPr="00AA7F3D" w14:paraId="2811776D" w14:textId="77777777" w:rsidTr="00BC0708">
        <w:trPr>
          <w:trHeight w:val="3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FF3AA6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9A6F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07B94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AFD2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AEBBC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5ABE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123 %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FF61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79 %</w:t>
            </w:r>
          </w:p>
        </w:tc>
      </w:tr>
      <w:tr w:rsidR="006018F2" w:rsidRPr="00AA7F3D" w14:paraId="1370A620" w14:textId="77777777" w:rsidTr="00BC0708">
        <w:trPr>
          <w:trHeight w:val="4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4F9D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Uvezivanje građe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0AA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Postupak zaštite građe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B9F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uvez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A73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160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2E3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B5E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825</w:t>
            </w:r>
          </w:p>
        </w:tc>
      </w:tr>
      <w:tr w:rsidR="006018F2" w:rsidRPr="00AA7F3D" w14:paraId="41918DAB" w14:textId="77777777" w:rsidTr="00BC070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1D963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D9AE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C9E5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3EE5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C2F7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4CAB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94 %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2494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96 %</w:t>
            </w:r>
          </w:p>
        </w:tc>
      </w:tr>
    </w:tbl>
    <w:p w14:paraId="07F4BC8E" w14:textId="77777777" w:rsidR="006018F2" w:rsidRPr="00AA7F3D" w:rsidRDefault="006018F2" w:rsidP="006018F2">
      <w:pPr>
        <w:spacing w:after="0" w:line="240" w:lineRule="auto"/>
        <w:textAlignment w:val="baseline"/>
        <w:rPr>
          <w:rFonts w:eastAsia="Times New Roman" w:cs="Times New Roman"/>
          <w:sz w:val="22"/>
          <w:lang w:eastAsia="hr-H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2139"/>
        <w:gridCol w:w="1467"/>
        <w:gridCol w:w="1036"/>
        <w:gridCol w:w="1282"/>
        <w:gridCol w:w="1128"/>
        <w:gridCol w:w="929"/>
      </w:tblGrid>
      <w:tr w:rsidR="006018F2" w:rsidRPr="00AA7F3D" w14:paraId="77D403B8" w14:textId="77777777" w:rsidTr="00BC0708">
        <w:trPr>
          <w:trHeight w:val="6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F2487C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D3A00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F045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4712C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3AA7BEC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E760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33BB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7C74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2C5AC43F" w14:textId="77777777" w:rsidTr="00BC070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9465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Trajna pohrana*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A58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Pohrana u Središnji sustav za trajnu pohranu  Ministarstva kulture i medija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21A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informacijski paketi / datoteke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370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2006 / 1665165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754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Središnji sustav trajne pohrane MKM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58E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1000 / 21300000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FC9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</w:p>
          <w:p w14:paraId="0EFA1DE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2465 / 2287827</w:t>
            </w:r>
          </w:p>
        </w:tc>
      </w:tr>
      <w:tr w:rsidR="006018F2" w:rsidRPr="00AA7F3D" w14:paraId="4F7CE50B" w14:textId="77777777" w:rsidTr="00BC070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72BD" w14:textId="77777777" w:rsidR="006018F2" w:rsidRPr="00AA7F3D" w:rsidRDefault="006018F2" w:rsidP="00BC0708">
            <w:pPr>
              <w:spacing w:after="0" w:line="240" w:lineRule="auto"/>
              <w:ind w:left="127"/>
              <w:jc w:val="both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8BE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306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E4C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FF8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0E2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50 / 128 %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6FB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246 / 107 %</w:t>
            </w:r>
          </w:p>
        </w:tc>
      </w:tr>
    </w:tbl>
    <w:p w14:paraId="056BA79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0E0A435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Obrazloženje: </w:t>
      </w:r>
      <w:r w:rsidRPr="00AA7F3D">
        <w:t>Provedba projekta digitalizacije, u sklopu kojega je digitalizirana građa s mikrofilma, bolja organizacija poslova i uvođenje novoga procesa trajne pohrane utjecali su na značajno povećanje rezultata i bolji učinak u digitalizaciji i zaštiti građe.</w:t>
      </w:r>
    </w:p>
    <w:p w14:paraId="3AC5825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62656D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7DE4D0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363DADA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NAZIV PROGRAMA</w:t>
      </w:r>
      <w:r w:rsidRPr="00AA7F3D">
        <w:rPr>
          <w:rFonts w:eastAsia="Times New Roman" w:cs="Times New Roman"/>
          <w:lang w:eastAsia="hr-HR"/>
        </w:rPr>
        <w:t> </w:t>
      </w:r>
    </w:p>
    <w:p w14:paraId="773ADA2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27CFA36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6. Sveučilišni program</w:t>
      </w:r>
      <w:r w:rsidRPr="00AA7F3D">
        <w:rPr>
          <w:rFonts w:eastAsia="Times New Roman" w:cs="Times New Roman"/>
          <w:lang w:eastAsia="hr-HR"/>
        </w:rPr>
        <w:t> </w:t>
      </w:r>
    </w:p>
    <w:p w14:paraId="63BD21F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69CC5E9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PROGRAMA</w:t>
      </w:r>
      <w:r w:rsidRPr="00AA7F3D">
        <w:rPr>
          <w:rFonts w:eastAsia="Times New Roman" w:cs="Times New Roman"/>
          <w:lang w:eastAsia="hr-HR"/>
        </w:rPr>
        <w:t> </w:t>
      </w:r>
    </w:p>
    <w:p w14:paraId="60549AB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 xml:space="preserve">Program obuhvaća organizaciju korisničkih usluga radi djelotvornijega pristupa i korištenja svih informacijskih izvora </w:t>
      </w:r>
      <w:r w:rsidRPr="00AA7F3D">
        <w:rPr>
          <w:rFonts w:eastAsia="Times New Roman" w:cs="Times New Roman"/>
          <w:szCs w:val="24"/>
        </w:rPr>
        <w:t xml:space="preserve">– </w:t>
      </w:r>
      <w:r w:rsidRPr="00AA7F3D">
        <w:rPr>
          <w:rFonts w:eastAsia="Times New Roman" w:cs="Times New Roman"/>
          <w:lang w:eastAsia="hr-HR"/>
        </w:rPr>
        <w:t xml:space="preserve">tiskanih i elektroničkih, u čitaonicama i izvan NSK, odnosno na daljinu </w:t>
      </w:r>
      <w:r w:rsidRPr="00AA7F3D">
        <w:rPr>
          <w:rFonts w:eastAsia="Times New Roman" w:cs="Times New Roman"/>
          <w:szCs w:val="24"/>
        </w:rPr>
        <w:t xml:space="preserve">– te </w:t>
      </w:r>
      <w:r w:rsidRPr="00AA7F3D">
        <w:rPr>
          <w:rFonts w:eastAsia="Times New Roman" w:cs="Times New Roman"/>
          <w:lang w:eastAsia="hr-HR"/>
        </w:rPr>
        <w:t xml:space="preserve">posudbu i </w:t>
      </w:r>
      <w:proofErr w:type="spellStart"/>
      <w:r w:rsidRPr="00AA7F3D">
        <w:rPr>
          <w:rFonts w:eastAsia="Times New Roman" w:cs="Times New Roman"/>
          <w:lang w:eastAsia="hr-HR"/>
        </w:rPr>
        <w:t>međuknjižničnu</w:t>
      </w:r>
      <w:proofErr w:type="spellEnd"/>
      <w:r w:rsidRPr="00AA7F3D">
        <w:rPr>
          <w:rFonts w:eastAsia="Times New Roman" w:cs="Times New Roman"/>
          <w:lang w:eastAsia="hr-HR"/>
        </w:rPr>
        <w:t xml:space="preserve"> posudbu u nacionalnome i sveučilišnome knjižničnom sustavu. Također uključuje izgradnju zbirki stručno-znanstvene literature sa sve većim naglaskom na elektroničke izvore i njihovo korištenje na daljinu kao potporu studijskim programima na dodiplomskim, diplomskim i poslijediplomskim studijima Sveučilišta u Zagrebu te hrvatskim sveučilištima, veleučilištima i visokim školama. </w:t>
      </w:r>
    </w:p>
    <w:p w14:paraId="28C1627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</w:p>
    <w:p w14:paraId="1DEB10E0" w14:textId="77777777" w:rsidR="006018F2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D25260">
        <w:rPr>
          <w:rFonts w:eastAsia="Times New Roman" w:cs="Times New Roman"/>
          <w:lang w:eastAsia="hr-HR"/>
        </w:rPr>
        <w:t xml:space="preserve">Program obuhvaća i izgradnju hrvatskoga knjižničnog sustava, posebno kroz aktivnosti izgradnje hrvatskoga visokoškolskog knjižničnog sustava u oblaku – </w:t>
      </w:r>
      <w:proofErr w:type="spellStart"/>
      <w:r w:rsidRPr="00D25260">
        <w:rPr>
          <w:rFonts w:eastAsia="Times New Roman" w:cs="Times New Roman"/>
          <w:lang w:eastAsia="hr-HR"/>
        </w:rPr>
        <w:t>Bukinet</w:t>
      </w:r>
      <w:proofErr w:type="spellEnd"/>
      <w:r w:rsidRPr="00D25260">
        <w:rPr>
          <w:rFonts w:eastAsia="Times New Roman" w:cs="Times New Roman"/>
          <w:lang w:eastAsia="hr-HR"/>
        </w:rPr>
        <w:t xml:space="preserve"> koji je u okviru </w:t>
      </w:r>
      <w:r w:rsidRPr="00D25260">
        <w:rPr>
          <w:rFonts w:eastAsia="Times New Roman" w:cs="Times New Roman"/>
          <w:lang w:eastAsia="hr-HR"/>
        </w:rPr>
        <w:lastRenderedPageBreak/>
        <w:t>projekta e-Sveučilišta uspostavljen implementacijom digitalne platforme knjižničnih usluga Alma/</w:t>
      </w:r>
      <w:proofErr w:type="spellStart"/>
      <w:r w:rsidRPr="00D25260">
        <w:rPr>
          <w:rFonts w:eastAsia="Times New Roman" w:cs="Times New Roman"/>
          <w:lang w:eastAsia="hr-HR"/>
        </w:rPr>
        <w:t>Primo</w:t>
      </w:r>
      <w:proofErr w:type="spellEnd"/>
      <w:r w:rsidRPr="00D25260">
        <w:rPr>
          <w:rFonts w:eastAsia="Times New Roman" w:cs="Times New Roman"/>
          <w:lang w:eastAsia="hr-HR"/>
        </w:rPr>
        <w:t xml:space="preserve"> VE u NSK i 82 knjižnice visokog obrazovanja i znanosti. Digitalna platforma knjižničnih usluga Alma/</w:t>
      </w:r>
      <w:proofErr w:type="spellStart"/>
      <w:r w:rsidRPr="00D25260">
        <w:rPr>
          <w:rFonts w:eastAsia="Times New Roman" w:cs="Times New Roman"/>
          <w:lang w:eastAsia="hr-HR"/>
        </w:rPr>
        <w:t>Primo</w:t>
      </w:r>
      <w:proofErr w:type="spellEnd"/>
      <w:r w:rsidRPr="00D25260">
        <w:rPr>
          <w:rFonts w:eastAsia="Times New Roman" w:cs="Times New Roman"/>
          <w:lang w:eastAsia="hr-HR"/>
        </w:rPr>
        <w:t xml:space="preserve"> VE omogućuje upravljanje tiskanom, digitalnom građom i e-izvorima.</w:t>
      </w:r>
    </w:p>
    <w:p w14:paraId="5DF32A3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</w:p>
    <w:p w14:paraId="54A6FC0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U sklopu programa obuhvaćeno je i osiguravanje pristupa elektroničkim izvorima informacija te daljnje upravljanje digitalnim repozitorijima: Nacionalnim repozitorijem završnih i diplomskih radova, Nacionalnim repozitorijem disertacija i znanstvenih magistarskih radova, Digitalnim repozitorijem Sveučilišta u Zagrebu, Repozitorijem Nacionalne i sveučilišne knjižnice u Zagrebu. </w:t>
      </w:r>
    </w:p>
    <w:p w14:paraId="251EC0E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</w:p>
    <w:p w14:paraId="27DA3DA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ZAKONSKE I DRUGE PRAVNE OSNOVE</w:t>
      </w:r>
      <w:r w:rsidRPr="00AA7F3D">
        <w:rPr>
          <w:rFonts w:eastAsia="Times New Roman" w:cs="Times New Roman"/>
          <w:lang w:eastAsia="hr-HR"/>
        </w:rPr>
        <w:t> </w:t>
      </w:r>
    </w:p>
    <w:p w14:paraId="7A7BCED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i/>
          <w:iCs/>
          <w:lang w:eastAsia="hr-HR"/>
        </w:rPr>
        <w:t>Zakon o knjižnicama i knjižničnoj djelatnosti,</w:t>
      </w:r>
      <w:r w:rsidRPr="00AA7F3D">
        <w:rPr>
          <w:rFonts w:cs="Times New Roman"/>
        </w:rPr>
        <w:t xml:space="preserve"> </w:t>
      </w:r>
      <w:r w:rsidRPr="00AA7F3D">
        <w:rPr>
          <w:rFonts w:eastAsia="Times New Roman" w:cs="Times New Roman"/>
          <w:i/>
          <w:iCs/>
          <w:lang w:eastAsia="hr-HR"/>
        </w:rPr>
        <w:t xml:space="preserve">Zakon o visokom obrazovanju i znanstvenoj djelatnosti, Statut NSK, Statut Sveučilišta u Zagrebu </w:t>
      </w:r>
      <w:r w:rsidRPr="00AA7F3D">
        <w:rPr>
          <w:rFonts w:eastAsia="Times New Roman" w:cs="Times New Roman"/>
          <w:iCs/>
          <w:lang w:eastAsia="hr-HR"/>
        </w:rPr>
        <w:t>i</w:t>
      </w:r>
      <w:r w:rsidRPr="00AA7F3D">
        <w:rPr>
          <w:rFonts w:eastAsia="Times New Roman" w:cs="Times New Roman"/>
          <w:i/>
          <w:iCs/>
          <w:lang w:eastAsia="hr-HR"/>
        </w:rPr>
        <w:t xml:space="preserve"> Strategija razvoja NSK do 2026. godine </w:t>
      </w:r>
      <w:r w:rsidRPr="00AA7F3D">
        <w:rPr>
          <w:rFonts w:eastAsia="Times New Roman" w:cs="Times New Roman"/>
          <w:lang w:eastAsia="hr-HR"/>
        </w:rPr>
        <w:t> </w:t>
      </w:r>
      <w:r w:rsidRPr="00AA7F3D">
        <w:rPr>
          <w:rFonts w:eastAsia="Times New Roman" w:cs="Times New Roman"/>
          <w:i/>
          <w:iCs/>
          <w:lang w:eastAsia="hr-HR"/>
        </w:rPr>
        <w:t> </w:t>
      </w:r>
      <w:r w:rsidRPr="00AA7F3D">
        <w:rPr>
          <w:rFonts w:eastAsia="Times New Roman" w:cs="Times New Roman"/>
          <w:lang w:eastAsia="hr-HR"/>
        </w:rPr>
        <w:t>  </w:t>
      </w:r>
    </w:p>
    <w:p w14:paraId="7ABAD72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I OBRAZLOŽENJE AKTIVNOSTI KOJE NAJVIŠE PRIDONOSE U OSTVARENJU CILJA NAVEDENOGA PROGRAMA</w:t>
      </w:r>
      <w:r w:rsidRPr="00AA7F3D">
        <w:rPr>
          <w:rFonts w:eastAsia="Times New Roman" w:cs="Times New Roman"/>
          <w:lang w:eastAsia="hr-HR"/>
        </w:rPr>
        <w:t> </w:t>
      </w:r>
    </w:p>
    <w:p w14:paraId="6CDD1DA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Funkcionalna koordinacija u sveučilišnome knjižničnom sustavu. </w:t>
      </w:r>
    </w:p>
    <w:p w14:paraId="79C68C5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CILJEVI PROVEDBE PROGRAMA U 2025. GODINI I POKAZATELJI USPJEŠNOSTI KOJIMA SE MJERI OSTVARENJE TIH CILJEVA</w:t>
      </w:r>
      <w:r w:rsidRPr="00AA7F3D">
        <w:rPr>
          <w:rFonts w:eastAsia="Times New Roman" w:cs="Times New Roman"/>
          <w:lang w:eastAsia="hr-HR"/>
        </w:rPr>
        <w:t> </w:t>
      </w:r>
    </w:p>
    <w:p w14:paraId="5101EFB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525730A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1</w:t>
      </w:r>
      <w:r w:rsidRPr="00AA7F3D">
        <w:rPr>
          <w:rFonts w:eastAsia="Times New Roman" w:cs="Times New Roman"/>
          <w:lang w:eastAsia="hr-HR"/>
        </w:rPr>
        <w:t> </w:t>
      </w:r>
    </w:p>
    <w:p w14:paraId="75F24E5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Povećati djelotvornost i kvalitetu korisničkih usluga </w:t>
      </w:r>
      <w:r w:rsidRPr="00AA7F3D">
        <w:rPr>
          <w:rFonts w:eastAsia="Times New Roman" w:cs="Times New Roman"/>
          <w:lang w:eastAsia="hr-HR"/>
        </w:rPr>
        <w:t> </w:t>
      </w:r>
    </w:p>
    <w:p w14:paraId="6BB400A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389BE3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0652283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Kontinuirano povećanje kvalitete usluga NSK osiguravanjem djelotvornoga pristupa i korištenja svih informacijskih izvora na daljinu i/ili u NSK. Omogućavanje funkcionalnoga povezivanja knjižničnih usluga u knjižničnome sustavu Sveučilišta u Zagrebu. </w:t>
      </w:r>
    </w:p>
    <w:p w14:paraId="18DD3AF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7A2BFB0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9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965"/>
        <w:gridCol w:w="736"/>
        <w:gridCol w:w="1407"/>
        <w:gridCol w:w="1176"/>
        <w:gridCol w:w="1740"/>
        <w:gridCol w:w="1347"/>
      </w:tblGrid>
      <w:tr w:rsidR="006018F2" w:rsidRPr="00AA7F3D" w14:paraId="0E4A4A85" w14:textId="77777777" w:rsidTr="00BC0708">
        <w:trPr>
          <w:trHeight w:val="70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A51E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35B9D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7C85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3DC43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6B9E440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5BC8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3D7E9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2E965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3FEDDF30" w14:textId="77777777" w:rsidTr="00BC0708">
        <w:trPr>
          <w:trHeight w:val="519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3198BA9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Korisnici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160FA6D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Potencijalni korisnici NSK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718054C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63414BD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B07EA3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9B25CF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2AA6112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118</w:t>
            </w:r>
          </w:p>
        </w:tc>
      </w:tr>
    </w:tbl>
    <w:p w14:paraId="2398073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REZULTATA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372"/>
        <w:gridCol w:w="902"/>
        <w:gridCol w:w="988"/>
        <w:gridCol w:w="876"/>
        <w:gridCol w:w="1048"/>
        <w:gridCol w:w="1042"/>
      </w:tblGrid>
      <w:tr w:rsidR="006018F2" w:rsidRPr="00AA7F3D" w14:paraId="0CE33CF7" w14:textId="77777777" w:rsidTr="00BC0708">
        <w:trPr>
          <w:trHeight w:val="681"/>
          <w:tblHeader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5A57A0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E04BE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CC87E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8772F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2152BF8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8A8EA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8FDA7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BCBE7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397E260D" w14:textId="77777777" w:rsidTr="00BC0708">
        <w:trPr>
          <w:trHeight w:val="454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67486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Informacijski izvori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D0F34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Baze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19FE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baza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0CBE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AE72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3CB7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16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27D4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17</w:t>
            </w:r>
          </w:p>
        </w:tc>
      </w:tr>
      <w:tr w:rsidR="006018F2" w:rsidRPr="00AA7F3D" w14:paraId="3E3FA18B" w14:textId="77777777" w:rsidTr="00BC0708">
        <w:trPr>
          <w:trHeight w:val="303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69F5C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9C4FB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AAB0F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2CD6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E45E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EB9D5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100%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F467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106%</w:t>
            </w:r>
          </w:p>
        </w:tc>
      </w:tr>
      <w:tr w:rsidR="006018F2" w:rsidRPr="00AA7F3D" w14:paraId="50AB0166" w14:textId="77777777" w:rsidTr="00BC0708">
        <w:trPr>
          <w:trHeight w:val="303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252890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Informacijske usluge - posudba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91F8B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Posudba i korištenje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FEC37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knjiga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CACC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47621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D295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7700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60000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1A7B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98543</w:t>
            </w:r>
          </w:p>
        </w:tc>
      </w:tr>
      <w:tr w:rsidR="006018F2" w:rsidRPr="00AA7F3D" w14:paraId="62571B55" w14:textId="77777777" w:rsidTr="00BC0708">
        <w:trPr>
          <w:trHeight w:val="303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619210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2D567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5AE73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5675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B966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05E70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126%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CC9D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164%</w:t>
            </w:r>
          </w:p>
        </w:tc>
      </w:tr>
      <w:tr w:rsidR="006018F2" w:rsidRPr="00AA7F3D" w14:paraId="3A3277FA" w14:textId="77777777" w:rsidTr="00BC0708">
        <w:trPr>
          <w:trHeight w:val="303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085DD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lastRenderedPageBreak/>
              <w:t xml:space="preserve">Informacijske usluge – </w:t>
            </w:r>
            <w:proofErr w:type="spellStart"/>
            <w:r w:rsidRPr="00AA7F3D">
              <w:rPr>
                <w:rFonts w:eastAsia="Times New Roman" w:cs="Times New Roman"/>
                <w:sz w:val="22"/>
                <w:lang w:eastAsia="hr-HR"/>
              </w:rPr>
              <w:t>međuknjižnična</w:t>
            </w:r>
            <w:proofErr w:type="spellEnd"/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posudba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DC3E0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Domaća i međunarodna posudba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4B57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knjiga i/ili članak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15F5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7976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E30AF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8332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8000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ED9B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7673</w:t>
            </w:r>
          </w:p>
        </w:tc>
      </w:tr>
      <w:tr w:rsidR="006018F2" w:rsidRPr="00AA7F3D" w14:paraId="1DA943BB" w14:textId="77777777" w:rsidTr="00BC0708">
        <w:trPr>
          <w:trHeight w:val="303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18464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0D09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3FDA2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19A3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A6B7E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E9028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100%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32CC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96%</w:t>
            </w:r>
          </w:p>
        </w:tc>
      </w:tr>
      <w:tr w:rsidR="006018F2" w:rsidRPr="00AA7F3D" w14:paraId="0859BD1A" w14:textId="77777777" w:rsidTr="00BC0708">
        <w:trPr>
          <w:trHeight w:val="303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81F66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Informacijske usluge – Pitajte knjižničara (tematska pretraživanja i opći upiti)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943F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Zahtjev za pretraživanje literature za završne, diplomske radove, opći upiti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0AE7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zahtjev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149A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4016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7D0C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4893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1006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5963</w:t>
            </w:r>
          </w:p>
        </w:tc>
      </w:tr>
      <w:tr w:rsidR="006018F2" w:rsidRPr="00AA7F3D" w14:paraId="635D8D5B" w14:textId="77777777" w:rsidTr="00BC0708">
        <w:trPr>
          <w:trHeight w:val="303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832B5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E46A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9937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A2BE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3B65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F78EA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152%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9B04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122%</w:t>
            </w:r>
          </w:p>
        </w:tc>
      </w:tr>
      <w:tr w:rsidR="006018F2" w:rsidRPr="00AA7F3D" w14:paraId="14755EF9" w14:textId="77777777" w:rsidTr="00BC0708">
        <w:trPr>
          <w:trHeight w:val="303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4C0EA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Posjeti e-sadržajima NSK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9973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Posjeti e-sadržajima: Portal NSK, Katalog NSK, Sustav digitalne knjižnice NSK, Virtualne izložbe NSK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AFA6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posjet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486E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846 154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804B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9AE2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900 000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C026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1 037 446</w:t>
            </w:r>
          </w:p>
        </w:tc>
      </w:tr>
      <w:tr w:rsidR="006018F2" w:rsidRPr="00AA7F3D" w14:paraId="6AE47C61" w14:textId="77777777" w:rsidTr="00BC0708">
        <w:trPr>
          <w:trHeight w:val="303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92E5A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41FD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47542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4211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26C07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306F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106%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E711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115%</w:t>
            </w:r>
          </w:p>
        </w:tc>
      </w:tr>
      <w:tr w:rsidR="006018F2" w:rsidRPr="00AA7F3D" w14:paraId="44E3BF07" w14:textId="77777777" w:rsidTr="00BC0708">
        <w:trPr>
          <w:trHeight w:val="303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481F5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Pregled stranica u sklopu e-sadržaja NSK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A836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Pregled stranica u sklopu e-sadržaja: Portal NSK, Katalog NSK, Sustav digitalne knjižnice NSK, Virtualne izložbe NSK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0A3E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pregled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C63FB" w14:textId="77777777" w:rsidR="006018F2" w:rsidRPr="00AA7F3D" w:rsidRDefault="006018F2" w:rsidP="00BC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AA7F3D">
              <w:rPr>
                <w:rFonts w:cs="Times New Roman"/>
                <w:sz w:val="22"/>
              </w:rPr>
              <w:t>5 341 417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45B4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F0E2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6 500 000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FF4E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6 654 892</w:t>
            </w:r>
          </w:p>
        </w:tc>
      </w:tr>
      <w:tr w:rsidR="006018F2" w:rsidRPr="00AA7F3D" w14:paraId="6374E2E6" w14:textId="77777777" w:rsidTr="00BC0708">
        <w:trPr>
          <w:trHeight w:val="121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243958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8E1F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C1003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22F2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69CB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F7EEC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122 %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F31C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102%</w:t>
            </w:r>
          </w:p>
        </w:tc>
      </w:tr>
    </w:tbl>
    <w:p w14:paraId="1631827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04672B8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Obrazloženje: </w:t>
      </w:r>
      <w:r w:rsidRPr="00D25260">
        <w:rPr>
          <w:rFonts w:eastAsia="Times New Roman" w:cs="Times New Roman"/>
          <w:iCs/>
          <w:szCs w:val="24"/>
          <w:lang w:eastAsia="hr-HR"/>
        </w:rPr>
        <w:t xml:space="preserve">Stabilna usluga </w:t>
      </w:r>
      <w:proofErr w:type="spellStart"/>
      <w:r w:rsidRPr="00D25260">
        <w:rPr>
          <w:rFonts w:eastAsia="Times New Roman" w:cs="Times New Roman"/>
          <w:iCs/>
          <w:szCs w:val="24"/>
          <w:lang w:eastAsia="hr-HR"/>
        </w:rPr>
        <w:t>međuknjižnične</w:t>
      </w:r>
      <w:proofErr w:type="spellEnd"/>
      <w:r w:rsidRPr="00D25260">
        <w:rPr>
          <w:rFonts w:eastAsia="Times New Roman" w:cs="Times New Roman"/>
          <w:iCs/>
          <w:szCs w:val="24"/>
          <w:lang w:eastAsia="hr-HR"/>
        </w:rPr>
        <w:t xml:space="preserve"> posudbe, dobra organizacija rada i pozitivni učinci integracije </w:t>
      </w:r>
      <w:proofErr w:type="spellStart"/>
      <w:r w:rsidRPr="00D25260">
        <w:rPr>
          <w:rFonts w:eastAsia="Times New Roman" w:cs="Times New Roman"/>
          <w:iCs/>
          <w:szCs w:val="24"/>
          <w:lang w:eastAsia="hr-HR"/>
        </w:rPr>
        <w:t>međuknjižnične</w:t>
      </w:r>
      <w:proofErr w:type="spellEnd"/>
      <w:r w:rsidRPr="00D25260">
        <w:rPr>
          <w:rFonts w:eastAsia="Times New Roman" w:cs="Times New Roman"/>
          <w:iCs/>
          <w:szCs w:val="24"/>
          <w:lang w:eastAsia="hr-HR"/>
        </w:rPr>
        <w:t xml:space="preserve"> posudbe (</w:t>
      </w:r>
      <w:proofErr w:type="spellStart"/>
      <w:r w:rsidRPr="00D25260">
        <w:rPr>
          <w:rFonts w:eastAsia="Times New Roman" w:cs="Times New Roman"/>
          <w:iCs/>
          <w:szCs w:val="24"/>
          <w:lang w:eastAsia="hr-HR"/>
        </w:rPr>
        <w:t>RapidILL</w:t>
      </w:r>
      <w:proofErr w:type="spellEnd"/>
      <w:r w:rsidRPr="00D25260">
        <w:rPr>
          <w:rFonts w:eastAsia="Times New Roman" w:cs="Times New Roman"/>
          <w:iCs/>
          <w:szCs w:val="24"/>
          <w:lang w:eastAsia="hr-HR"/>
        </w:rPr>
        <w:t>) u zajedničku platformu knjižničnih usluga Alma/</w:t>
      </w:r>
      <w:proofErr w:type="spellStart"/>
      <w:r w:rsidRPr="00D25260">
        <w:rPr>
          <w:rFonts w:eastAsia="Times New Roman" w:cs="Times New Roman"/>
          <w:iCs/>
          <w:szCs w:val="24"/>
          <w:lang w:eastAsia="hr-HR"/>
        </w:rPr>
        <w:t>Primo</w:t>
      </w:r>
      <w:proofErr w:type="spellEnd"/>
      <w:r w:rsidRPr="00D25260">
        <w:rPr>
          <w:rFonts w:eastAsia="Times New Roman" w:cs="Times New Roman"/>
          <w:iCs/>
          <w:szCs w:val="24"/>
          <w:lang w:eastAsia="hr-HR"/>
        </w:rPr>
        <w:t xml:space="preserve"> VE utjecali su na veći interes korisnika za usluge i digitalne proizvode NSK.</w:t>
      </w:r>
    </w:p>
    <w:p w14:paraId="04FDD68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191ABB0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2</w:t>
      </w:r>
      <w:r w:rsidRPr="00AA7F3D">
        <w:rPr>
          <w:rFonts w:eastAsia="Times New Roman" w:cs="Times New Roman"/>
          <w:lang w:eastAsia="hr-HR"/>
        </w:rPr>
        <w:t> </w:t>
      </w:r>
    </w:p>
    <w:p w14:paraId="3185BCC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Izgrađivati zbirke stručno-znanstvene literature</w:t>
      </w:r>
      <w:r w:rsidRPr="00AA7F3D">
        <w:rPr>
          <w:rFonts w:eastAsia="Times New Roman" w:cs="Times New Roman"/>
          <w:lang w:eastAsia="hr-HR"/>
        </w:rPr>
        <w:t> </w:t>
      </w:r>
    </w:p>
    <w:p w14:paraId="72A90CB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5A58C4A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1A7E341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Izgradnja zbirki stručno-znanstvene literature prema potrebama studijskih programa na dodiplomskim, diplomskim i poslijediplomskim studijima visokih učilišta te izgradnja zbirke središnje knjižnice Sveučilišta u Zagrebu. </w:t>
      </w:r>
    </w:p>
    <w:p w14:paraId="76A0E08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14D3295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91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92"/>
        <w:gridCol w:w="806"/>
        <w:gridCol w:w="1771"/>
        <w:gridCol w:w="1542"/>
        <w:gridCol w:w="1835"/>
        <w:gridCol w:w="1372"/>
      </w:tblGrid>
      <w:tr w:rsidR="006018F2" w:rsidRPr="00AA7F3D" w14:paraId="7BC1D842" w14:textId="77777777" w:rsidTr="00BC0708">
        <w:trPr>
          <w:trHeight w:val="70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E49C7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5214E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8E62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A2CA0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</w:t>
            </w:r>
          </w:p>
          <w:p w14:paraId="0E2D302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2024.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9E330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19212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19042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11AA7CBF" w14:textId="77777777" w:rsidTr="00BC0708">
        <w:trPr>
          <w:trHeight w:val="51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69258B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Građa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762E86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svezak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87ABBE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786F91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700DAF7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811E54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195249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44</w:t>
            </w:r>
          </w:p>
        </w:tc>
      </w:tr>
    </w:tbl>
    <w:p w14:paraId="5480597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5AF51F4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08BD694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657C2F5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6830198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lastRenderedPageBreak/>
        <w:t>POKAZATELJI REZULTATA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9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1544"/>
        <w:gridCol w:w="865"/>
        <w:gridCol w:w="1236"/>
        <w:gridCol w:w="951"/>
        <w:gridCol w:w="1220"/>
        <w:gridCol w:w="966"/>
      </w:tblGrid>
      <w:tr w:rsidR="006018F2" w:rsidRPr="00AA7F3D" w14:paraId="35C09BCD" w14:textId="77777777" w:rsidTr="00BC0708">
        <w:trPr>
          <w:trHeight w:val="634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51425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AD0B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D5861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8543F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8D67D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D62E2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54FB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584825DD" w14:textId="77777777" w:rsidTr="00BC0708">
        <w:trPr>
          <w:trHeight w:val="422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25E7FB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Nabava knjiga za programe koji se izvode na studijima hrvatskih visokih učilišta te na Sveučilištu u Zagrebu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1603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Udžbenička literatura za programe Sveučilišta u Zagrebu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1554F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svezak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9045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D9109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E628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6773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800</w:t>
            </w:r>
          </w:p>
        </w:tc>
      </w:tr>
      <w:tr w:rsidR="006018F2" w:rsidRPr="00AA7F3D" w14:paraId="1BFBC414" w14:textId="77777777" w:rsidTr="00BC0708">
        <w:trPr>
          <w:trHeight w:val="281"/>
        </w:trPr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E1618E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86F5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84F00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9A4B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209A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841F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6E6A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44%</w:t>
            </w:r>
          </w:p>
        </w:tc>
      </w:tr>
    </w:tbl>
    <w:p w14:paraId="249DEF4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59F189F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Obrazloženje: </w:t>
      </w:r>
      <w:r w:rsidRPr="00AA7F3D">
        <w:rPr>
          <w:rFonts w:eastAsia="Times New Roman" w:cs="Times New Roman"/>
          <w:bCs/>
          <w:lang w:eastAsia="hr-HR"/>
        </w:rPr>
        <w:t>Rezultati ovise o distribuciji sredstava za nabavu.</w:t>
      </w:r>
    </w:p>
    <w:p w14:paraId="2246259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81CE46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077409E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3</w:t>
      </w:r>
      <w:r w:rsidRPr="00AA7F3D">
        <w:rPr>
          <w:rFonts w:eastAsia="Times New Roman" w:cs="Times New Roman"/>
          <w:lang w:eastAsia="hr-HR"/>
        </w:rPr>
        <w:t> </w:t>
      </w:r>
    </w:p>
    <w:p w14:paraId="09ABE65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Izgradnja knjižnično-informacijskog sustava</w:t>
      </w:r>
      <w:r w:rsidRPr="00AA7F3D">
        <w:rPr>
          <w:rFonts w:eastAsia="Times New Roman" w:cs="Times New Roman"/>
          <w:lang w:eastAsia="hr-HR"/>
        </w:rPr>
        <w:t> </w:t>
      </w:r>
    </w:p>
    <w:p w14:paraId="22AF624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3D5A281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46C1D71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Izgraditi funkcionalno povezivanje knjižnica u sustavu znanosti Republike Hrvatske putem skupnoga kataloga. Poticati intenzivnije i učinkovitije korištenje novih informacijskih tehnologija i medija, s posebnim naglaskom na primjenu suvremenih knjižničnih softverskih rješenja. </w:t>
      </w:r>
    </w:p>
    <w:p w14:paraId="1564B50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</w:p>
    <w:p w14:paraId="53812E5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90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276"/>
        <w:gridCol w:w="958"/>
        <w:gridCol w:w="1685"/>
        <w:gridCol w:w="1175"/>
        <w:gridCol w:w="1652"/>
        <w:gridCol w:w="1195"/>
      </w:tblGrid>
      <w:tr w:rsidR="006018F2" w:rsidRPr="00AA7F3D" w14:paraId="734501FF" w14:textId="77777777" w:rsidTr="00BC0708">
        <w:trPr>
          <w:trHeight w:val="70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CDD2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1C4D6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2190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17B6C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BCCD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7DDE5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8B7E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1F236D16" w14:textId="77777777" w:rsidTr="00BC0708">
        <w:trPr>
          <w:trHeight w:val="51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96A79F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Aktivnosti izgradnje integriranog knjižničnog sustava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4D6BD8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Povezivanje knjižnica u integriranom sustavu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7D32672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Broj aktivnosti %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11ABD4A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0808E46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82F1AE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180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222922A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180</w:t>
            </w:r>
          </w:p>
        </w:tc>
      </w:tr>
    </w:tbl>
    <w:p w14:paraId="2D1CA79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</w:p>
    <w:p w14:paraId="3F56AB2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7AF06901" w14:textId="77777777" w:rsidR="006018F2" w:rsidRPr="00AA7F3D" w:rsidRDefault="006018F2" w:rsidP="006018F2">
      <w:pPr>
        <w:jc w:val="both"/>
        <w:textAlignment w:val="baseline"/>
        <w:rPr>
          <w:rFonts w:eastAsia="Times New Roman" w:cs="Times New Roman"/>
          <w:sz w:val="22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 w:val="22"/>
          <w:szCs w:val="24"/>
          <w:lang w:eastAsia="hr-HR"/>
        </w:rPr>
        <w:t>POKAZATELJI</w:t>
      </w:r>
      <w:r w:rsidRPr="00AA7F3D">
        <w:rPr>
          <w:rFonts w:eastAsia="Times New Roman" w:cs="Times New Roman"/>
          <w:sz w:val="22"/>
          <w:szCs w:val="24"/>
          <w:lang w:eastAsia="hr-HR"/>
        </w:rPr>
        <w:t> </w:t>
      </w:r>
      <w:r w:rsidRPr="00AA7F3D">
        <w:rPr>
          <w:rFonts w:eastAsia="Times New Roman" w:cs="Times New Roman"/>
          <w:b/>
          <w:sz w:val="22"/>
          <w:szCs w:val="24"/>
          <w:lang w:eastAsia="hr-HR"/>
        </w:rPr>
        <w:t>REZULTATA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2242"/>
        <w:gridCol w:w="822"/>
        <w:gridCol w:w="1212"/>
        <w:gridCol w:w="941"/>
        <w:gridCol w:w="1197"/>
        <w:gridCol w:w="1011"/>
      </w:tblGrid>
      <w:tr w:rsidR="006018F2" w:rsidRPr="00AA7F3D" w14:paraId="7E6BBA82" w14:textId="77777777" w:rsidTr="00BC0708">
        <w:trPr>
          <w:trHeight w:val="67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F93EE6" w14:textId="77777777" w:rsidR="006018F2" w:rsidRPr="00AA7F3D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NSK i Sveučilišta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EF015B" w14:textId="77777777" w:rsidR="006018F2" w:rsidRPr="00AA7F3D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3C704" w14:textId="77777777" w:rsidR="006018F2" w:rsidRPr="00AA7F3D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C6BED2" w14:textId="77777777" w:rsidR="006018F2" w:rsidRPr="00AA7F3D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933404" w14:textId="77777777" w:rsidR="006018F2" w:rsidRPr="00AA7F3D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3F39FF" w14:textId="77777777" w:rsidR="006018F2" w:rsidRPr="00AA7F3D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0BC7C" w14:textId="77777777" w:rsidR="006018F2" w:rsidRPr="00AA7F3D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4CAA185A" w14:textId="77777777" w:rsidTr="00BC0708">
        <w:trPr>
          <w:trHeight w:val="447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5DF08CA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Integrirani knjižnični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860CEBA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knjižnice u integriranom knjižničnom sustavu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4E788E5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17B6C12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6EDAED4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58CF03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0A7152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85</w:t>
            </w:r>
          </w:p>
        </w:tc>
      </w:tr>
      <w:tr w:rsidR="006018F2" w:rsidRPr="00AA7F3D" w14:paraId="4F815B2E" w14:textId="77777777" w:rsidTr="00BC0708">
        <w:trPr>
          <w:trHeight w:val="29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4750C10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95C93B6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F9B750C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9E63596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FA2885F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5665ED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100 %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90FE87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102 %</w:t>
            </w:r>
          </w:p>
        </w:tc>
      </w:tr>
      <w:tr w:rsidR="006018F2" w:rsidRPr="00AA7F3D" w14:paraId="1FE89EC2" w14:textId="77777777" w:rsidTr="00BC0708">
        <w:trPr>
          <w:trHeight w:val="79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093E142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Bibliografski zapisi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43569E2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Zapisi knjižnica u sustavu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2BD2D4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43CCAF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3.708.246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0101BDC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5099752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1.794.000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EFACF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4.174.520</w:t>
            </w:r>
          </w:p>
        </w:tc>
      </w:tr>
      <w:tr w:rsidR="006018F2" w:rsidRPr="00AA7F3D" w14:paraId="61FDD552" w14:textId="77777777" w:rsidTr="00BC0708">
        <w:trPr>
          <w:trHeight w:val="29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A1F3DDC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B950267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8A0F51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17A97D5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1F6E2B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D22C67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48 %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FE61E1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113 %</w:t>
            </w:r>
          </w:p>
        </w:tc>
      </w:tr>
      <w:tr w:rsidR="006018F2" w:rsidRPr="00AA7F3D" w14:paraId="1055080C" w14:textId="77777777" w:rsidTr="00BC0708">
        <w:trPr>
          <w:trHeight w:val="29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1ED89CC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Bibliografski zapisi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0CC3D3C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65616BD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B338E4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1.255.530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99A2957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30D661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1.276.000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9D3709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1.643.219</w:t>
            </w:r>
          </w:p>
        </w:tc>
      </w:tr>
      <w:tr w:rsidR="006018F2" w:rsidRPr="00AA7F3D" w14:paraId="2934B2F1" w14:textId="77777777" w:rsidTr="00BC0708">
        <w:trPr>
          <w:trHeight w:val="29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9227B8B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AEA4C67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81DB23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C0D81C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22F7087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FCDA64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101 %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52DEA7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130 %</w:t>
            </w:r>
          </w:p>
        </w:tc>
      </w:tr>
      <w:tr w:rsidR="006018F2" w:rsidRPr="00AA7F3D" w14:paraId="2FA7CA58" w14:textId="77777777" w:rsidTr="00BC0708">
        <w:trPr>
          <w:trHeight w:val="29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5C199BF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Normativni zapisi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F341831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C90E78B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zapis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F8DDE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675.886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5C27DB4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5D2634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691.207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8F5B20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668.085</w:t>
            </w:r>
          </w:p>
        </w:tc>
      </w:tr>
      <w:tr w:rsidR="006018F2" w:rsidRPr="00AA7F3D" w14:paraId="4D0CF39C" w14:textId="77777777" w:rsidTr="00BC0708">
        <w:trPr>
          <w:trHeight w:val="29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30A70C1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2946D56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3335230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E4BC08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C0E220D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53D0778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102 %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5460A8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98 %</w:t>
            </w:r>
          </w:p>
        </w:tc>
      </w:tr>
      <w:tr w:rsidR="006018F2" w:rsidRPr="00AA7F3D" w14:paraId="033B653A" w14:textId="77777777" w:rsidTr="00BC0708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A74C7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Aktivni korisnici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EA640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knjižnice u sustavu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CA251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korisnik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D8B0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68.531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4BAEB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A130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83C8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36.650</w:t>
            </w:r>
          </w:p>
        </w:tc>
      </w:tr>
      <w:tr w:rsidR="006018F2" w:rsidRPr="00AA7F3D" w14:paraId="0ED1A74D" w14:textId="77777777" w:rsidTr="00BC0708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8A7262F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7090D2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C70BE86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4A0CA6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FD3FA6C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23ACAF7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94 %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893561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54 %</w:t>
            </w:r>
          </w:p>
        </w:tc>
      </w:tr>
      <w:tr w:rsidR="006018F2" w:rsidRPr="00AA7F3D" w14:paraId="30E26E4F" w14:textId="77777777" w:rsidTr="00BC0708">
        <w:trPr>
          <w:trHeight w:val="29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C0BFF61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Aktivni korisnici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350EDE1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2C288B6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korisnik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037BE5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11.035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CB4C87F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C94D7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6DABE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12.175</w:t>
            </w:r>
          </w:p>
        </w:tc>
      </w:tr>
      <w:tr w:rsidR="006018F2" w:rsidRPr="00AA7F3D" w14:paraId="1B359A45" w14:textId="77777777" w:rsidTr="00BC0708">
        <w:trPr>
          <w:trHeight w:val="29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AEAAE2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CDE864E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FD32EE2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BA780F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39C96C4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950A355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129 %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96F4AE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110 %</w:t>
            </w:r>
          </w:p>
        </w:tc>
      </w:tr>
      <w:tr w:rsidR="006018F2" w:rsidRPr="00AA7F3D" w14:paraId="67246907" w14:textId="77777777" w:rsidTr="00BC0708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C017C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Edukacija za članice sustava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1E9A2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 xml:space="preserve">Programi izobrazbe za </w:t>
            </w:r>
            <w:proofErr w:type="spellStart"/>
            <w:r w:rsidRPr="00911964">
              <w:rPr>
                <w:rFonts w:eastAsia="Times New Roman" w:cs="Times New Roman"/>
                <w:i/>
                <w:iCs/>
                <w:sz w:val="22"/>
                <w:lang w:eastAsia="hr-HR"/>
              </w:rPr>
              <w:t>Aleph</w:t>
            </w:r>
            <w:proofErr w:type="spellEnd"/>
            <w:r w:rsidRPr="00911964">
              <w:rPr>
                <w:rFonts w:eastAsia="Times New Roman" w:cs="Times New Roman"/>
                <w:i/>
                <w:iCs/>
                <w:sz w:val="22"/>
                <w:lang w:eastAsia="hr-HR"/>
              </w:rPr>
              <w:t>/Alma/</w:t>
            </w:r>
            <w:proofErr w:type="spellStart"/>
            <w:r w:rsidRPr="00911964">
              <w:rPr>
                <w:rFonts w:eastAsia="Times New Roman" w:cs="Times New Roman"/>
                <w:i/>
                <w:iCs/>
                <w:sz w:val="22"/>
                <w:lang w:eastAsia="hr-HR"/>
              </w:rPr>
              <w:t>Primo</w:t>
            </w:r>
            <w:proofErr w:type="spellEnd"/>
            <w:r w:rsidRPr="00911964">
              <w:rPr>
                <w:rFonts w:eastAsia="Times New Roman" w:cs="Times New Roman"/>
                <w:i/>
                <w:iCs/>
                <w:sz w:val="22"/>
                <w:lang w:eastAsia="hr-HR"/>
              </w:rPr>
              <w:t xml:space="preserve"> 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CC1CB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36FB2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0EFAF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D555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DFAB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5</w:t>
            </w:r>
          </w:p>
        </w:tc>
      </w:tr>
      <w:tr w:rsidR="006018F2" w:rsidRPr="00AA7F3D" w14:paraId="4F6B084D" w14:textId="77777777" w:rsidTr="00BC0708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ADE1D70" w14:textId="77777777" w:rsidR="006018F2" w:rsidRPr="00911964" w:rsidRDefault="006018F2" w:rsidP="00BC0708">
            <w:pPr>
              <w:spacing w:after="0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61C411B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FA868A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086540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F2131AD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77B8320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200 %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625530" w14:textId="77777777" w:rsidR="006018F2" w:rsidRPr="00911964" w:rsidRDefault="006018F2" w:rsidP="00BC0708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911964">
              <w:rPr>
                <w:rFonts w:eastAsia="Times New Roman" w:cs="Times New Roman"/>
                <w:sz w:val="22"/>
                <w:lang w:eastAsia="hr-HR"/>
              </w:rPr>
              <w:t>250 %</w:t>
            </w:r>
          </w:p>
        </w:tc>
      </w:tr>
    </w:tbl>
    <w:p w14:paraId="582A4119" w14:textId="77777777" w:rsidR="006018F2" w:rsidRPr="00AA7F3D" w:rsidRDefault="006018F2" w:rsidP="006018F2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68102EBA" w14:textId="77777777" w:rsidR="006018F2" w:rsidRPr="00AA7F3D" w:rsidRDefault="006018F2" w:rsidP="006018F2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Obrazloženje: </w:t>
      </w:r>
      <w:r>
        <w:rPr>
          <w:rFonts w:eastAsia="Times New Roman" w:cs="Times New Roman"/>
          <w:iCs/>
          <w:szCs w:val="24"/>
          <w:lang w:eastAsia="hr-HR"/>
        </w:rPr>
        <w:t>Tijekom 2025. godine uspješno je implementirana digitalna knjižnična platforma Alma/</w:t>
      </w:r>
      <w:proofErr w:type="spellStart"/>
      <w:r>
        <w:rPr>
          <w:rFonts w:eastAsia="Times New Roman" w:cs="Times New Roman"/>
          <w:iCs/>
          <w:szCs w:val="24"/>
          <w:lang w:eastAsia="hr-HR"/>
        </w:rPr>
        <w:t>Primo</w:t>
      </w:r>
      <w:proofErr w:type="spellEnd"/>
      <w:r>
        <w:rPr>
          <w:rFonts w:eastAsia="Times New Roman" w:cs="Times New Roman"/>
          <w:iCs/>
          <w:szCs w:val="24"/>
          <w:lang w:eastAsia="hr-HR"/>
        </w:rPr>
        <w:t xml:space="preserve"> VE te je uspostavljen hrvatski visokoškolskih knjižnični sustav </w:t>
      </w:r>
      <w:proofErr w:type="spellStart"/>
      <w:r>
        <w:rPr>
          <w:rFonts w:eastAsia="Times New Roman" w:cs="Times New Roman"/>
          <w:iCs/>
          <w:szCs w:val="24"/>
          <w:lang w:eastAsia="hr-HR"/>
        </w:rPr>
        <w:t>Bukinet</w:t>
      </w:r>
      <w:proofErr w:type="spellEnd"/>
      <w:r>
        <w:rPr>
          <w:rFonts w:eastAsia="Times New Roman" w:cs="Times New Roman"/>
          <w:iCs/>
          <w:szCs w:val="24"/>
          <w:lang w:eastAsia="hr-HR"/>
        </w:rPr>
        <w:t xml:space="preserve"> koji funkcionalno povezuje NSK i 82 knjižnice iz sustava visokog obrazovanja i znanosti. Sustav </w:t>
      </w:r>
      <w:proofErr w:type="spellStart"/>
      <w:r>
        <w:rPr>
          <w:rFonts w:eastAsia="Times New Roman" w:cs="Times New Roman"/>
          <w:iCs/>
          <w:szCs w:val="24"/>
          <w:lang w:eastAsia="hr-HR"/>
        </w:rPr>
        <w:t>Bukinet</w:t>
      </w:r>
      <w:proofErr w:type="spellEnd"/>
      <w:r>
        <w:rPr>
          <w:rFonts w:eastAsia="Times New Roman" w:cs="Times New Roman"/>
          <w:iCs/>
          <w:szCs w:val="24"/>
          <w:lang w:eastAsia="hr-HR"/>
        </w:rPr>
        <w:t xml:space="preserve"> temelji se na kooperativnom modelu izgradnje Skupnog kataloga koji sadrži više od 4,1 milijun bibliografskih zapisa za tiskanu, digitalnu građu i e-izvore. S obzirom na migraciju korisničkih zapisa u novi sustav, sustav evidentira broj trenutno aktivnih korisnika, koji je manji u odnosu početnu vrijednost, ali koji će se tijekom godine povećavati.</w:t>
      </w:r>
    </w:p>
    <w:p w14:paraId="4FDD7CD2" w14:textId="77777777" w:rsidR="006018F2" w:rsidRPr="00AA7F3D" w:rsidRDefault="006018F2" w:rsidP="006018F2">
      <w:pPr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4</w:t>
      </w:r>
      <w:r w:rsidRPr="00AA7F3D">
        <w:rPr>
          <w:rFonts w:eastAsia="Times New Roman" w:cs="Times New Roman"/>
          <w:lang w:eastAsia="hr-HR"/>
        </w:rPr>
        <w:t> </w:t>
      </w:r>
    </w:p>
    <w:p w14:paraId="7F0A69AA" w14:textId="77777777" w:rsidR="006018F2" w:rsidRPr="00AA7F3D" w:rsidRDefault="006018F2" w:rsidP="006018F2">
      <w:pPr>
        <w:spacing w:after="0" w:line="240" w:lineRule="auto"/>
        <w:jc w:val="both"/>
        <w:textAlignment w:val="baseline"/>
      </w:pPr>
      <w:r w:rsidRPr="00AA7F3D">
        <w:t>Razvoj i upravljanje digitalnim repozitorijima – Digitalnim repozitorijem Sveučilišta u Zagrebu, Nacionalnim repozitorijem završnih i diplomskih radova te Nacionalnim repozitorijem disertacija i znanstvenih magistarskih radova – radi trajne pohrane i dostupnosti hrvatske znanstvene baštine.</w:t>
      </w:r>
    </w:p>
    <w:p w14:paraId="4D8495B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27184F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0806197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 xml:space="preserve">U skladu s </w:t>
      </w:r>
      <w:r w:rsidRPr="00AA7F3D">
        <w:rPr>
          <w:rFonts w:eastAsia="Times New Roman" w:cs="Times New Roman"/>
          <w:i/>
          <w:iCs/>
          <w:lang w:eastAsia="hr-HR"/>
        </w:rPr>
        <w:t>Pravilnikom o doktorskim studijima Sveučilišta u Zagrebu</w:t>
      </w:r>
      <w:r w:rsidRPr="00AA7F3D">
        <w:rPr>
          <w:rFonts w:eastAsia="Times New Roman" w:cs="Times New Roman"/>
          <w:lang w:eastAsia="hr-HR"/>
        </w:rPr>
        <w:t xml:space="preserve"> i </w:t>
      </w:r>
      <w:r w:rsidRPr="00AA7F3D">
        <w:rPr>
          <w:rFonts w:eastAsia="Times New Roman" w:cs="Times New Roman"/>
          <w:i/>
          <w:iCs/>
          <w:lang w:eastAsia="hr-HR"/>
        </w:rPr>
        <w:t>Zakonom visokom obrazovanju i znanstvenoj djelatnosti</w:t>
      </w:r>
      <w:r w:rsidRPr="00AA7F3D">
        <w:rPr>
          <w:rFonts w:eastAsia="Times New Roman" w:cs="Times New Roman"/>
          <w:lang w:eastAsia="hr-HR"/>
        </w:rPr>
        <w:t xml:space="preserve"> razvijena je tehnička i organizacijska infrastruktura za uspostavu digitalnih repozitorija </w:t>
      </w:r>
      <w:proofErr w:type="spellStart"/>
      <w:r w:rsidRPr="00AA7F3D">
        <w:rPr>
          <w:rFonts w:eastAsia="Times New Roman" w:cs="Times New Roman"/>
          <w:lang w:eastAsia="hr-HR"/>
        </w:rPr>
        <w:t>ocjenskih</w:t>
      </w:r>
      <w:proofErr w:type="spellEnd"/>
      <w:r w:rsidRPr="00AA7F3D">
        <w:rPr>
          <w:rFonts w:eastAsia="Times New Roman" w:cs="Times New Roman"/>
          <w:lang w:eastAsia="hr-HR"/>
        </w:rPr>
        <w:t xml:space="preserve"> radova u skladu s navedenim ciljevima. </w:t>
      </w:r>
    </w:p>
    <w:p w14:paraId="6D0BFD9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000D54E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90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276"/>
        <w:gridCol w:w="958"/>
        <w:gridCol w:w="1685"/>
        <w:gridCol w:w="1175"/>
        <w:gridCol w:w="1652"/>
        <w:gridCol w:w="1195"/>
      </w:tblGrid>
      <w:tr w:rsidR="006018F2" w:rsidRPr="00AA7F3D" w14:paraId="3248BD02" w14:textId="77777777" w:rsidTr="00BC0708">
        <w:trPr>
          <w:trHeight w:val="70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7E753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27B6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59C3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E6EAA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C4E44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7763C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C4C5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38C0B5C1" w14:textId="77777777" w:rsidTr="00BC0708">
        <w:trPr>
          <w:trHeight w:val="51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2B87B9B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Građa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10EB651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Cjelovitost    zbirke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192CAA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proofErr w:type="spellStart"/>
            <w:r w:rsidRPr="00AA7F3D">
              <w:rPr>
                <w:rFonts w:eastAsia="Times New Roman" w:cs="Times New Roman"/>
                <w:sz w:val="22"/>
                <w:lang w:eastAsia="hr-HR"/>
              </w:rPr>
              <w:t>Ocjenski</w:t>
            </w:r>
            <w:proofErr w:type="spellEnd"/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rad %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6775163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11E2735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76F499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365F04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54</w:t>
            </w:r>
          </w:p>
        </w:tc>
      </w:tr>
    </w:tbl>
    <w:p w14:paraId="540989A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0CF28BA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REZULTATA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441"/>
        <w:gridCol w:w="1704"/>
        <w:gridCol w:w="1058"/>
        <w:gridCol w:w="1081"/>
        <w:gridCol w:w="1050"/>
        <w:gridCol w:w="891"/>
      </w:tblGrid>
      <w:tr w:rsidR="006018F2" w:rsidRPr="00AA7F3D" w14:paraId="414ADAEE" w14:textId="77777777" w:rsidTr="00BC0708">
        <w:trPr>
          <w:trHeight w:val="665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E48A84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lastRenderedPageBreak/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A2C5A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5F13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827D8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67BA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91DCA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CAD49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200003A5" w14:textId="77777777" w:rsidTr="00BC0708">
        <w:trPr>
          <w:trHeight w:val="6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DC522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Završni i diplomski radovi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40A00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Digitalni oblik završnog i diplomskog  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86EA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Završni i diplomski radovi u nacionalnom repozitoriju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AFB4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31 917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15B1C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1C58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31 800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2D84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24 329</w:t>
            </w:r>
          </w:p>
        </w:tc>
      </w:tr>
      <w:tr w:rsidR="006018F2" w:rsidRPr="00AA7F3D" w14:paraId="5472CB80" w14:textId="77777777" w:rsidTr="00BC0708">
        <w:trPr>
          <w:trHeight w:val="6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98A15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725C9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582DA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D57F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4337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B801F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99,7%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FA25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76,5%</w:t>
            </w:r>
          </w:p>
        </w:tc>
      </w:tr>
      <w:tr w:rsidR="006018F2" w:rsidRPr="00AA7F3D" w14:paraId="119097EF" w14:textId="77777777" w:rsidTr="00BC0708">
        <w:trPr>
          <w:trHeight w:val="6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F5D1AE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Disertacije u nacionalnom repozitoriju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79D46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Digitalni oblik disertacije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D7601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Disertacije u nacionalnom repozitoriju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E544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1 061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4426A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B75A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1 980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CC50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699</w:t>
            </w:r>
          </w:p>
        </w:tc>
      </w:tr>
      <w:tr w:rsidR="006018F2" w:rsidRPr="00AA7F3D" w14:paraId="6286607E" w14:textId="77777777" w:rsidTr="00BC0708">
        <w:trPr>
          <w:trHeight w:val="6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216A3D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58BC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FF9D5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4FDB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5EB7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E3A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186,6%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A7D5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35,3%</w:t>
            </w:r>
          </w:p>
        </w:tc>
      </w:tr>
      <w:tr w:rsidR="006018F2" w:rsidRPr="00AA7F3D" w14:paraId="2ED3C0A6" w14:textId="77777777" w:rsidTr="00BC0708">
        <w:trPr>
          <w:trHeight w:val="6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30BA55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Završni i diplomski radovi u repozitoriju Sveučilišta u Zagrebu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932A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Digitalni oblik završnog i diplomskog 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A3B5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Završni i diplomski radovi u repozitoriju Sveučilišta u Zagrebu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260C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15 485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8722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Sekundarni izvor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0791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14 220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169C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10 318</w:t>
            </w:r>
          </w:p>
        </w:tc>
      </w:tr>
      <w:tr w:rsidR="006018F2" w:rsidRPr="00AA7F3D" w14:paraId="7CB27F48" w14:textId="77777777" w:rsidTr="00BC0708">
        <w:trPr>
          <w:trHeight w:val="6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92737B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4DA9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3F4A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DA44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40A1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42F29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91,8%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1381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72,6%</w:t>
            </w:r>
          </w:p>
        </w:tc>
      </w:tr>
      <w:tr w:rsidR="006018F2" w:rsidRPr="00AA7F3D" w14:paraId="282B1FC5" w14:textId="77777777" w:rsidTr="00BC0708">
        <w:trPr>
          <w:trHeight w:val="6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9E9AF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Disertacije u repozitoriju Sveučilišta u Zagrebu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6DA9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Digitalni oblik disertacije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C513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Disertacije u repozitoriju Sveučilišta u Zagrebu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4386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0441E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Sekundarni izvor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FF74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1 420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E54E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460</w:t>
            </w:r>
          </w:p>
        </w:tc>
      </w:tr>
      <w:tr w:rsidR="006018F2" w:rsidRPr="00AA7F3D" w14:paraId="343BB7BF" w14:textId="77777777" w:rsidTr="00BC0708">
        <w:trPr>
          <w:trHeight w:val="6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6E8EED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6DE31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AD4CF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E32E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A401A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0BB9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206%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A3C6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32,4%</w:t>
            </w:r>
          </w:p>
        </w:tc>
      </w:tr>
    </w:tbl>
    <w:p w14:paraId="7204F80B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sz w:val="22"/>
          <w:lang w:eastAsia="hr-HR"/>
        </w:rPr>
        <w:t>Obrazloženje: Tijekom 2025. radilo se na navoj verziji sustava te je izračun nepotpun što je razlogom pada broja zapisa.</w:t>
      </w:r>
    </w:p>
    <w:p w14:paraId="43ACC02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555438E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NAZIV PROGRAMA</w:t>
      </w:r>
      <w:r w:rsidRPr="00AA7F3D">
        <w:rPr>
          <w:rFonts w:eastAsia="Times New Roman" w:cs="Times New Roman"/>
          <w:lang w:eastAsia="hr-HR"/>
        </w:rPr>
        <w:t> </w:t>
      </w:r>
    </w:p>
    <w:p w14:paraId="1B182AF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093459C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7. Istraživanje i razvoj</w:t>
      </w:r>
      <w:r w:rsidRPr="00AA7F3D">
        <w:rPr>
          <w:rFonts w:eastAsia="Times New Roman" w:cs="Times New Roman"/>
          <w:lang w:eastAsia="hr-HR"/>
        </w:rPr>
        <w:t> </w:t>
      </w:r>
    </w:p>
    <w:p w14:paraId="38644B2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AA3212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PROGRAMA</w:t>
      </w:r>
      <w:r w:rsidRPr="00AA7F3D">
        <w:rPr>
          <w:rFonts w:eastAsia="Times New Roman" w:cs="Times New Roman"/>
          <w:lang w:eastAsia="hr-HR"/>
        </w:rPr>
        <w:t> </w:t>
      </w:r>
    </w:p>
    <w:p w14:paraId="5F3BD22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Sustavno provođenje istraživanja, izrađivanje razvojnih planova i projekata te pružanje stručne pomoći drugim knjižnicama radi unaprjeđivanja njihova rada i razvoja. </w:t>
      </w:r>
    </w:p>
    <w:p w14:paraId="14F9D4B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4F636E2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ZAKONSKE I DRUGE PRAVNE OSNOVE</w:t>
      </w:r>
      <w:r w:rsidRPr="00AA7F3D">
        <w:rPr>
          <w:rFonts w:eastAsia="Times New Roman" w:cs="Times New Roman"/>
          <w:lang w:eastAsia="hr-HR"/>
        </w:rPr>
        <w:t> </w:t>
      </w:r>
    </w:p>
    <w:p w14:paraId="348625B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i/>
          <w:iCs/>
          <w:lang w:eastAsia="hr-HR"/>
        </w:rPr>
        <w:t xml:space="preserve">Zakon o knjižnicama i knjižničnoj djelatnosti, Zakon o visokom obrazovanju i znanstvenoj djelatnosti, Statut NSK, Statut Sveučilišta u Zagrebu </w:t>
      </w:r>
      <w:r w:rsidRPr="00AA7F3D">
        <w:rPr>
          <w:rFonts w:eastAsia="Times New Roman" w:cs="Times New Roman"/>
          <w:iCs/>
          <w:lang w:eastAsia="hr-HR"/>
        </w:rPr>
        <w:t>i</w:t>
      </w:r>
      <w:r w:rsidRPr="00AA7F3D">
        <w:rPr>
          <w:rFonts w:eastAsia="Times New Roman" w:cs="Times New Roman"/>
          <w:i/>
          <w:iCs/>
          <w:lang w:eastAsia="hr-HR"/>
        </w:rPr>
        <w:t xml:space="preserve"> Strategija razvoja NSK do 2026. godine</w:t>
      </w:r>
    </w:p>
    <w:p w14:paraId="19628D6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74D704F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OPIS I OBRAZLOŽENJE AKTIVNOSTI KOJE NAJVIŠE PRIDONOSE U OSTVARENJU CILJA NAVEDENOGA PROGRAMA</w:t>
      </w:r>
      <w:r w:rsidRPr="00AA7F3D">
        <w:rPr>
          <w:rFonts w:eastAsia="Times New Roman" w:cs="Times New Roman"/>
          <w:lang w:eastAsia="hr-HR"/>
        </w:rPr>
        <w:t> </w:t>
      </w:r>
    </w:p>
    <w:p w14:paraId="77E6C7E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>Povezivanje knjižnica u sustavu i iznalaženje dodatnih sredstava financiranja.</w:t>
      </w:r>
    </w:p>
    <w:p w14:paraId="6B8EF3A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662643A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CILJEVI PROVEDBE PROGRAMA U 2025. GODINI I POKAZATELJI USPJEŠNOSTI KOJIMA SE MJERI OSTVARENJE TIH CILJEVA</w:t>
      </w:r>
      <w:r w:rsidRPr="00AA7F3D">
        <w:rPr>
          <w:rFonts w:eastAsia="Times New Roman" w:cs="Times New Roman"/>
          <w:lang w:eastAsia="hr-HR"/>
        </w:rPr>
        <w:t> </w:t>
      </w:r>
    </w:p>
    <w:p w14:paraId="64FF475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3060F2B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CILJ PROGRAMA</w:t>
      </w:r>
      <w:r w:rsidRPr="00AA7F3D">
        <w:rPr>
          <w:rFonts w:eastAsia="Times New Roman" w:cs="Times New Roman"/>
          <w:lang w:eastAsia="hr-HR"/>
        </w:rPr>
        <w:t> </w:t>
      </w:r>
    </w:p>
    <w:p w14:paraId="124BC74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 xml:space="preserve">Povećati istraživanja u području informacijskih znanosti (knjižničarstva), izrađivati razvojne projekte </w:t>
      </w:r>
      <w:r w:rsidRPr="00AA7F3D">
        <w:t>za unaprjeđenje knjižničarstva</w:t>
      </w:r>
      <w:r w:rsidRPr="00AA7F3D">
        <w:rPr>
          <w:rFonts w:eastAsia="Times New Roman" w:cs="Times New Roman"/>
          <w:lang w:eastAsia="hr-HR"/>
        </w:rPr>
        <w:t xml:space="preserve"> u Republici Hrvatskoj i organizirati stručno-znanstvene skupove.</w:t>
      </w:r>
    </w:p>
    <w:p w14:paraId="002880C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2CE11C8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b/>
          <w:bCs/>
          <w:lang w:eastAsia="hr-HR"/>
        </w:rPr>
        <w:t>OBRAZLOŽENJE CILJA</w:t>
      </w:r>
      <w:r w:rsidRPr="00AA7F3D">
        <w:rPr>
          <w:rFonts w:eastAsia="Times New Roman" w:cs="Times New Roman"/>
          <w:lang w:eastAsia="hr-HR"/>
        </w:rPr>
        <w:t> </w:t>
      </w:r>
    </w:p>
    <w:p w14:paraId="531100E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lang w:eastAsia="hr-HR"/>
        </w:rPr>
      </w:pPr>
      <w:r w:rsidRPr="00AA7F3D">
        <w:rPr>
          <w:rFonts w:eastAsia="Times New Roman" w:cs="Times New Roman"/>
          <w:lang w:eastAsia="hr-HR"/>
        </w:rPr>
        <w:t xml:space="preserve">Pojačati istraživanja u knjižničnoj djelatnosti koja predstavljaju temelj za izradu razvojnih planova i projekata knjižničarstva u Republici Hrvatskoj. </w:t>
      </w:r>
      <w:r w:rsidRPr="00AA7F3D">
        <w:t>Razvojni projekti ključni su za napredak knjižničarske struke, dok je sudjelovanje na stručno-znanstvenim skupovima sastavni dio stalnoga stručnog usavršavanja knjižničarskih djelatnika.</w:t>
      </w:r>
    </w:p>
    <w:p w14:paraId="4E5D52B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lang w:eastAsia="hr-HR"/>
        </w:rPr>
      </w:pPr>
    </w:p>
    <w:p w14:paraId="6D3A654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728"/>
        <w:gridCol w:w="1531"/>
        <w:gridCol w:w="1353"/>
        <w:gridCol w:w="999"/>
        <w:gridCol w:w="1331"/>
        <w:gridCol w:w="1015"/>
      </w:tblGrid>
      <w:tr w:rsidR="006018F2" w:rsidRPr="00AA7F3D" w14:paraId="16158705" w14:textId="77777777" w:rsidTr="00BC0708">
        <w:trPr>
          <w:trHeight w:val="7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4B72B6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C92F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E3E3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4641F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5E57C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986F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9AA0B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35E4F108" w14:textId="77777777" w:rsidTr="00BC0708">
        <w:trPr>
          <w:trHeight w:val="55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2E9972B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Nove spoznaje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665929F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Nova znanja u knjižničarstvu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05AC687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proofErr w:type="spellStart"/>
            <w:r w:rsidRPr="00AA7F3D">
              <w:rPr>
                <w:rFonts w:eastAsia="Times New Roman" w:cs="Times New Roman"/>
                <w:sz w:val="22"/>
                <w:lang w:eastAsia="hr-HR"/>
              </w:rPr>
              <w:t>Ocjenski</w:t>
            </w:r>
            <w:proofErr w:type="spellEnd"/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i objavljeni radovi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2304E6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23BE56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EDDB96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7B1D80D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85</w:t>
            </w:r>
          </w:p>
        </w:tc>
      </w:tr>
    </w:tbl>
    <w:p w14:paraId="2AFF7E7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26A3B52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7168B6A2" w14:textId="77777777" w:rsidR="006018F2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59336A8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REZULTATA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784"/>
        <w:gridCol w:w="1029"/>
        <w:gridCol w:w="1219"/>
        <w:gridCol w:w="944"/>
        <w:gridCol w:w="1204"/>
        <w:gridCol w:w="959"/>
      </w:tblGrid>
      <w:tr w:rsidR="006018F2" w:rsidRPr="00AA7F3D" w14:paraId="319D80D7" w14:textId="77777777" w:rsidTr="00BC0708">
        <w:trPr>
          <w:trHeight w:val="14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8A7252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06CE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E03A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8FDB2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D6BF0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A7BC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B692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3D43115A" w14:textId="77777777" w:rsidTr="00BC0708">
        <w:trPr>
          <w:trHeight w:val="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648E21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Istraživanja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AD292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Primarna istraživanja u knjižničarstvu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1B57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istraživanje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B41F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CF63C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2725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8AF1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</w:t>
            </w:r>
          </w:p>
        </w:tc>
      </w:tr>
      <w:tr w:rsidR="006018F2" w:rsidRPr="00AA7F3D" w14:paraId="0D346D14" w14:textId="77777777" w:rsidTr="00BC0708">
        <w:trPr>
          <w:trHeight w:val="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D8269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0D26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3C41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6223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C321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A4B1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150%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0583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100%</w:t>
            </w:r>
          </w:p>
        </w:tc>
      </w:tr>
      <w:tr w:rsidR="006018F2" w:rsidRPr="00AA7F3D" w14:paraId="3EE386D0" w14:textId="77777777" w:rsidTr="00BC0708">
        <w:trPr>
          <w:trHeight w:val="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955DC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Razvojni projekti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F983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Razvoj knjižnične djelatnosti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0224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projekt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071B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629B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C42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38C8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26</w:t>
            </w:r>
          </w:p>
        </w:tc>
      </w:tr>
      <w:tr w:rsidR="006018F2" w:rsidRPr="00AA7F3D" w14:paraId="00B52417" w14:textId="77777777" w:rsidTr="00BC0708">
        <w:trPr>
          <w:trHeight w:val="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B7BCFE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A378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9165C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94E9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7E60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0236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103%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A511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86%</w:t>
            </w:r>
          </w:p>
        </w:tc>
      </w:tr>
      <w:tr w:rsidR="006018F2" w:rsidRPr="00AA7F3D" w14:paraId="0E94EF40" w14:textId="77777777" w:rsidTr="00BC0708">
        <w:trPr>
          <w:trHeight w:val="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364632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Organizacija stručno-znanstvenih skupova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FBCB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Obrada tema važnih za knjižničarstvo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7818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skup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1428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C1319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963A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19F3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</w:t>
            </w:r>
          </w:p>
        </w:tc>
      </w:tr>
      <w:tr w:rsidR="006018F2" w:rsidRPr="00AA7F3D" w14:paraId="50897BC5" w14:textId="77777777" w:rsidTr="00BC0708">
        <w:trPr>
          <w:trHeight w:val="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B1291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F3ED8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EB943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1891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567B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9877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 xml:space="preserve"> 90%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EB6D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70%</w:t>
            </w:r>
          </w:p>
        </w:tc>
      </w:tr>
    </w:tbl>
    <w:p w14:paraId="455E25C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47DC551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6AB9B26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NAZIV PROGRAMA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70FE82E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6EF064B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8. Stalno stručno usavršavanje knjižničara u Republici Hrvatskoj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1755362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3B0C008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OPIS PROGRAMA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567D7DB5" w14:textId="77777777" w:rsidR="006018F2" w:rsidRPr="00AA7F3D" w:rsidRDefault="006018F2" w:rsidP="006018F2">
      <w:pPr>
        <w:spacing w:after="0" w:line="240" w:lineRule="auto"/>
        <w:jc w:val="both"/>
        <w:textAlignment w:val="baseline"/>
      </w:pPr>
      <w:r w:rsidRPr="00AA7F3D">
        <w:rPr>
          <w:rFonts w:eastAsia="Times New Roman" w:cs="Times New Roman"/>
          <w:szCs w:val="24"/>
          <w:lang w:eastAsia="hr-HR"/>
        </w:rPr>
        <w:lastRenderedPageBreak/>
        <w:t xml:space="preserve">Sustavno i organizirano provođenje svih oblika stalnoga stručnog usavršavanja za knjižničarske djelatnike svih vrsta knjižnica, </w:t>
      </w:r>
      <w:r w:rsidRPr="00AA7F3D">
        <w:t>osobito putem Centra za stalno stručno usavršavanje knjižničara (CSSU).</w:t>
      </w:r>
    </w:p>
    <w:p w14:paraId="274C5ED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37DF795C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ZAKONSKE I DRUGE PRAVNE OSNOVE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133F7FB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szCs w:val="24"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Zakon o knjižnicama i knjižničnoj djelatnosti, Zakon o visokom obrazovanju i znanstvenoj djelatnosti, Statut NSK, Statut Sveučilišta u Zagrebu </w:t>
      </w:r>
      <w:r w:rsidRPr="00AA7F3D">
        <w:rPr>
          <w:rFonts w:eastAsia="Times New Roman" w:cs="Times New Roman"/>
          <w:iCs/>
          <w:lang w:eastAsia="hr-HR"/>
        </w:rPr>
        <w:t>i</w:t>
      </w: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 Strategija razvoja NSK do 2026. godine</w:t>
      </w:r>
    </w:p>
    <w:p w14:paraId="06123E6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szCs w:val="24"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>Veza s:</w:t>
      </w:r>
    </w:p>
    <w:p w14:paraId="04F1E45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  <w:szCs w:val="24"/>
        </w:rPr>
      </w:pPr>
      <w:r w:rsidRPr="00AA7F3D">
        <w:rPr>
          <w:rFonts w:cs="Times New Roman"/>
          <w:i/>
          <w:szCs w:val="24"/>
        </w:rPr>
        <w:t xml:space="preserve">Nacionalnim planom razvoja kulture i medija za razdoblje od 2023. do 2027. godine </w:t>
      </w:r>
      <w:r w:rsidRPr="00AA7F3D">
        <w:rPr>
          <w:rFonts w:eastAsia="Times New Roman" w:cs="Times New Roman"/>
          <w:iCs/>
          <w:lang w:eastAsia="hr-HR"/>
        </w:rPr>
        <w:t>i</w:t>
      </w:r>
      <w:r w:rsidRPr="00AA7F3D">
        <w:rPr>
          <w:rFonts w:cs="Times New Roman"/>
          <w:i/>
          <w:szCs w:val="24"/>
        </w:rPr>
        <w:t xml:space="preserve"> </w:t>
      </w:r>
      <w:r w:rsidRPr="00AA7F3D">
        <w:rPr>
          <w:rFonts w:cs="Times New Roman"/>
          <w:i/>
        </w:rPr>
        <w:t>Akcijskim planom razvoja kulture i medija za razdoblje do 2027. godine.</w:t>
      </w:r>
    </w:p>
    <w:p w14:paraId="4ED1CA6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  <w:szCs w:val="24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Posebni cilj: </w:t>
      </w:r>
      <w:r w:rsidRPr="00AA7F3D">
        <w:rPr>
          <w:rFonts w:cs="Times New Roman"/>
          <w:i/>
          <w:szCs w:val="24"/>
        </w:rPr>
        <w:t xml:space="preserve">3. Razvoj sustava arhiva, knjižnica i muzeja </w:t>
      </w:r>
    </w:p>
    <w:p w14:paraId="614EA15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szCs w:val="24"/>
          <w:lang w:eastAsia="hr-HR"/>
        </w:rPr>
      </w:pPr>
    </w:p>
    <w:p w14:paraId="209165B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OPIS I OBRAZLOŽENJE AKTIVNOSTI KOJE NAJVIŠE PRIDONOSE U OSTVARENJU CILJA NAVEDENOGA PROGRAMA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04F8242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Kvalitetan i raznolik izbor programa. </w:t>
      </w:r>
    </w:p>
    <w:p w14:paraId="3E8EC92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06C6A0E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CILJEVI PROVEDBE PROGRAMA U 2025. GODINI I POKAZATELJI USPJEŠNOSTI KOJIMA SE MJERI OSTVARENJE TIH CILJEVA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0D16797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323E4D4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1B286DF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CILJ PROGRAMA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790FAB9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Povećati broj knjižničara uključenih u stalno stručno usavršavanje</w:t>
      </w:r>
      <w:r w:rsidRPr="00AA7F3D">
        <w:rPr>
          <w:rFonts w:eastAsia="Times New Roman" w:cs="Times New Roman"/>
          <w:b/>
          <w:bCs/>
          <w:szCs w:val="24"/>
          <w:lang w:eastAsia="hr-HR"/>
        </w:rPr>
        <w:t xml:space="preserve"> </w:t>
      </w:r>
      <w:r w:rsidRPr="00AA7F3D">
        <w:rPr>
          <w:rFonts w:eastAsia="Times New Roman" w:cs="Times New Roman"/>
          <w:szCs w:val="24"/>
          <w:lang w:eastAsia="hr-HR"/>
        </w:rPr>
        <w:t>i</w:t>
      </w:r>
      <w:r w:rsidRPr="00AA7F3D">
        <w:rPr>
          <w:rFonts w:eastAsia="Times New Roman" w:cs="Times New Roman"/>
          <w:b/>
          <w:bCs/>
          <w:szCs w:val="24"/>
          <w:lang w:eastAsia="hr-HR"/>
        </w:rPr>
        <w:t xml:space="preserve"> </w:t>
      </w:r>
      <w:r w:rsidRPr="00AA7F3D">
        <w:rPr>
          <w:rFonts w:eastAsia="Times New Roman" w:cs="Times New Roman"/>
          <w:szCs w:val="24"/>
          <w:lang w:eastAsia="hr-HR"/>
        </w:rPr>
        <w:t>povećati kvalitetu programa u sklopu Centra za stalno stručno usavršavanje knjižničara. </w:t>
      </w:r>
    </w:p>
    <w:p w14:paraId="6937B52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192D4A4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OBRAZLOŽENJE CILJA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79862BC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Raznovrsnim programima u skladu s potrebama knjižničarske struke povećati broj knjižničnoga osoblja uključenoga u proces stalnoga stručnog usavršavanja. Provoditi istraživanja među polaznicima CSSU-a o zadovoljstvu održanim predavanjima i radionicama te na temelju rezultata istraživanja prilagođavati programe. </w:t>
      </w:r>
    </w:p>
    <w:p w14:paraId="2B494EE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36659C6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465"/>
        <w:gridCol w:w="736"/>
        <w:gridCol w:w="1516"/>
        <w:gridCol w:w="1066"/>
        <w:gridCol w:w="1487"/>
        <w:gridCol w:w="1084"/>
      </w:tblGrid>
      <w:tr w:rsidR="006018F2" w:rsidRPr="00AA7F3D" w14:paraId="78B7D4BF" w14:textId="77777777" w:rsidTr="00BC0708">
        <w:trPr>
          <w:trHeight w:val="6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E3877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922A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2DFB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7C7BA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A0237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D3A6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35BD9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1FB7AE7B" w14:textId="77777777" w:rsidTr="00BC0708">
        <w:trPr>
          <w:trHeight w:val="5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F69A3BD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Primjena usvojenih znanja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2BB695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Stalno usvajanje novih znanja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7AC52D1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  <w:p w14:paraId="795F6FD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D529CF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55D88E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305ABEF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245D05E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108</w:t>
            </w:r>
          </w:p>
        </w:tc>
      </w:tr>
    </w:tbl>
    <w:p w14:paraId="64AD766E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</w:p>
    <w:p w14:paraId="6DA53A5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REZULTATA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B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447"/>
        <w:gridCol w:w="1076"/>
        <w:gridCol w:w="1220"/>
        <w:gridCol w:w="944"/>
        <w:gridCol w:w="1205"/>
        <w:gridCol w:w="959"/>
      </w:tblGrid>
      <w:tr w:rsidR="006018F2" w:rsidRPr="00AA7F3D" w14:paraId="26F7799C" w14:textId="77777777" w:rsidTr="00BC0708">
        <w:trPr>
          <w:trHeight w:val="6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BB25E4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98E6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8883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D8EE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00ECB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871C4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48EC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0675EE91" w14:textId="77777777" w:rsidTr="00BC0708">
        <w:trPr>
          <w:trHeight w:val="4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12A6A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Broj polaznika programa/radionica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C50F0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Knjižničari svih vrsta knjižnica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DF715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0AF33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3382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04C3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869F1" w14:textId="77777777" w:rsidR="006018F2" w:rsidRPr="00AA7F3D" w:rsidRDefault="006018F2" w:rsidP="00BC070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AA7F3D">
              <w:rPr>
                <w:rFonts w:cs="Times New Roman"/>
                <w:sz w:val="22"/>
              </w:rPr>
              <w:t>3200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5107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3865</w:t>
            </w:r>
          </w:p>
        </w:tc>
      </w:tr>
      <w:tr w:rsidR="006018F2" w:rsidRPr="00AA7F3D" w14:paraId="7AD5650D" w14:textId="77777777" w:rsidTr="00BC0708">
        <w:trPr>
          <w:trHeight w:val="2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DE6D9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DF92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D5EB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72F6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260C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699E3" w14:textId="77777777" w:rsidR="006018F2" w:rsidRPr="00AA7F3D" w:rsidRDefault="006018F2" w:rsidP="00BC070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AA7F3D">
              <w:rPr>
                <w:rFonts w:cs="Times New Roman"/>
                <w:sz w:val="22"/>
              </w:rPr>
              <w:t>94,6%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A882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120,8%</w:t>
            </w:r>
          </w:p>
        </w:tc>
      </w:tr>
      <w:tr w:rsidR="006018F2" w:rsidRPr="00AA7F3D" w14:paraId="40963537" w14:textId="77777777" w:rsidTr="00BC0708">
        <w:trPr>
          <w:trHeight w:val="2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2A8B8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Broj programa/radionica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F849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Stručne radionice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6D93D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radionica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D0E1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2B47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21BD6" w14:textId="77777777" w:rsidR="006018F2" w:rsidRPr="00AA7F3D" w:rsidRDefault="006018F2" w:rsidP="00BC070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AA7F3D">
              <w:rPr>
                <w:rFonts w:cs="Times New Roman"/>
                <w:sz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2BC1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66</w:t>
            </w:r>
          </w:p>
        </w:tc>
      </w:tr>
      <w:tr w:rsidR="006018F2" w:rsidRPr="00AA7F3D" w14:paraId="5D2EE0F0" w14:textId="77777777" w:rsidTr="00BC0708">
        <w:trPr>
          <w:trHeight w:val="2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452AD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648C9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168B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B571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853E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6F918" w14:textId="77777777" w:rsidR="006018F2" w:rsidRPr="00AA7F3D" w:rsidRDefault="006018F2" w:rsidP="00BC070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AA7F3D">
              <w:rPr>
                <w:rFonts w:cs="Times New Roman"/>
                <w:sz w:val="22"/>
              </w:rPr>
              <w:t>98,5%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EC81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98,5 %</w:t>
            </w:r>
          </w:p>
        </w:tc>
      </w:tr>
      <w:tr w:rsidR="006018F2" w:rsidRPr="00AA7F3D" w14:paraId="24BBD5D4" w14:textId="77777777" w:rsidTr="00BC0708">
        <w:trPr>
          <w:trHeight w:val="2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83512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lastRenderedPageBreak/>
              <w:t>Broj sati edukacije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8E43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Sati edukacije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88C78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Ostvareni sati (60')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193B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7B945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F69970" w14:textId="77777777" w:rsidR="006018F2" w:rsidRPr="00AA7F3D" w:rsidRDefault="006018F2" w:rsidP="00BC070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AA7F3D">
              <w:rPr>
                <w:rFonts w:cs="Times New Roman"/>
                <w:sz w:val="22"/>
              </w:rPr>
              <w:t>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90A4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193</w:t>
            </w:r>
          </w:p>
        </w:tc>
      </w:tr>
      <w:tr w:rsidR="006018F2" w:rsidRPr="00AA7F3D" w14:paraId="0B0273B9" w14:textId="77777777" w:rsidTr="00BC0708">
        <w:trPr>
          <w:trHeight w:val="2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6FAE9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48EC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5D20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7A57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64C72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87265" w14:textId="77777777" w:rsidR="006018F2" w:rsidRPr="00AA7F3D" w:rsidRDefault="006018F2" w:rsidP="00BC070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AA7F3D">
              <w:rPr>
                <w:rFonts w:cs="Times New Roman"/>
                <w:sz w:val="22"/>
              </w:rPr>
              <w:t>101,1%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936A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107,2%</w:t>
            </w:r>
          </w:p>
        </w:tc>
      </w:tr>
    </w:tbl>
    <w:p w14:paraId="781E258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37924AB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szCs w:val="24"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Obrazloženje: </w:t>
      </w:r>
      <w:r w:rsidRPr="00AA7F3D">
        <w:rPr>
          <w:rFonts w:eastAsia="Times New Roman" w:cs="Times New Roman"/>
          <w:bCs/>
          <w:szCs w:val="24"/>
          <w:lang w:eastAsia="hr-HR"/>
        </w:rPr>
        <w:t>T</w:t>
      </w:r>
      <w:r w:rsidRPr="00AA7F3D">
        <w:rPr>
          <w:rFonts w:eastAsia="Times New Roman" w:cs="Times New Roman"/>
          <w:szCs w:val="24"/>
        </w:rPr>
        <w:t xml:space="preserve">ijekom 2025. godine povećan je broj edukacija održanih u fizičkome prostoru, dok je broj mrežnih seminara smanjen, što je rezultiralo blagim porastom održanih sati edukacije. Zabilježen je porast broja polaznika u svim formatima edukacija, što se može pripisati općenito povećanom interesu polaznika za edukacije CSSU-a, ali i povećanom kapacitetu mrežnih seminara, kojim je omogućeno istodobno sudjelovanje većem broju polaznika. </w:t>
      </w:r>
    </w:p>
    <w:p w14:paraId="02482705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Cs/>
          <w:szCs w:val="24"/>
          <w:lang w:eastAsia="hr-HR"/>
        </w:rPr>
      </w:pPr>
    </w:p>
    <w:p w14:paraId="250D9F9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16AF52B9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NAZIV PROGRAMA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5F0553E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6A70B6C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9. Međunarodna suradnja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012200A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107F341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OPIS PROGRAMA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7AFE767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 xml:space="preserve">Programi međunarodne suradnje odvijat će se u sklopu organizacija i udruga kojih je Knjižnica član (npr. CENL, IFLA, CDNL, LIBER i </w:t>
      </w:r>
      <w:proofErr w:type="spellStart"/>
      <w:r w:rsidRPr="00AA7F3D">
        <w:rPr>
          <w:rFonts w:eastAsia="Times New Roman" w:cs="Times New Roman"/>
          <w:szCs w:val="24"/>
          <w:lang w:eastAsia="hr-HR"/>
        </w:rPr>
        <w:t>Europeana</w:t>
      </w:r>
      <w:proofErr w:type="spellEnd"/>
      <w:r w:rsidRPr="00AA7F3D">
        <w:rPr>
          <w:rFonts w:eastAsia="Times New Roman" w:cs="Times New Roman"/>
          <w:szCs w:val="24"/>
          <w:lang w:eastAsia="hr-HR"/>
        </w:rPr>
        <w:t xml:space="preserve">), </w:t>
      </w:r>
      <w:r w:rsidRPr="00AA7F3D">
        <w:t xml:space="preserve">u izravnoj suradnji </w:t>
      </w:r>
      <w:r w:rsidRPr="00AA7F3D">
        <w:rPr>
          <w:rFonts w:eastAsia="Times New Roman" w:cs="Times New Roman"/>
          <w:szCs w:val="24"/>
          <w:lang w:eastAsia="hr-HR"/>
        </w:rPr>
        <w:t xml:space="preserve">s pojedinim knjižnicama (razmjena građe, znanja, iskustava i stručnjaka te organizacija izložbi), </w:t>
      </w:r>
      <w:r w:rsidRPr="00AA7F3D">
        <w:t>kao i na temelju posebnih projekata.</w:t>
      </w:r>
    </w:p>
    <w:p w14:paraId="0F14120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100487C3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18D908ED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593831B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ZAKONSKE I DRUGE PRAVNE OSNOVE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5BD7BCC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szCs w:val="24"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Zakon o knjižnicama i knjižničnoj djelatnosti, Zakon o visokom obrazovanju i znanstvenoj djelatnosti, Statut NSK, Statut Sveučilišta u Zagrebu, Strategija razvoja NSK do 2026. godine </w:t>
      </w:r>
      <w:r w:rsidRPr="00AA7F3D">
        <w:rPr>
          <w:rFonts w:eastAsia="Times New Roman" w:cs="Times New Roman"/>
          <w:iCs/>
          <w:lang w:eastAsia="hr-HR"/>
        </w:rPr>
        <w:t xml:space="preserve">i </w:t>
      </w:r>
      <w:r w:rsidRPr="00AA7F3D">
        <w:rPr>
          <w:rFonts w:eastAsia="Times New Roman" w:cs="Times New Roman"/>
          <w:i/>
          <w:iCs/>
          <w:szCs w:val="24"/>
          <w:lang w:eastAsia="hr-HR"/>
        </w:rPr>
        <w:t>Akcijski plan provedbe Strategije razvoja NSK</w:t>
      </w:r>
    </w:p>
    <w:p w14:paraId="7E71F7D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szCs w:val="24"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>Veza s:</w:t>
      </w:r>
    </w:p>
    <w:p w14:paraId="753D828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  <w:szCs w:val="24"/>
        </w:rPr>
      </w:pPr>
      <w:r w:rsidRPr="00AA7F3D">
        <w:rPr>
          <w:rFonts w:cs="Times New Roman"/>
          <w:i/>
          <w:szCs w:val="24"/>
        </w:rPr>
        <w:t xml:space="preserve">Nacionalnim planom razvoja kulture i medija za razdoblje od 2023. do 2027. godine </w:t>
      </w:r>
      <w:r w:rsidRPr="00AA7F3D">
        <w:rPr>
          <w:rFonts w:eastAsia="Times New Roman" w:cs="Times New Roman"/>
          <w:iCs/>
          <w:lang w:eastAsia="hr-HR"/>
        </w:rPr>
        <w:t>i</w:t>
      </w:r>
      <w:r w:rsidRPr="00AA7F3D">
        <w:rPr>
          <w:rFonts w:cs="Times New Roman"/>
          <w:i/>
          <w:szCs w:val="24"/>
        </w:rPr>
        <w:t xml:space="preserve"> Akcijskim planom razvoja kulture i medija za razdoblje od 2027. godine</w:t>
      </w:r>
    </w:p>
    <w:p w14:paraId="53C5D228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cs="Times New Roman"/>
          <w:i/>
          <w:szCs w:val="24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Posebni cilj: </w:t>
      </w:r>
      <w:r w:rsidRPr="00AA7F3D">
        <w:rPr>
          <w:rFonts w:cs="Times New Roman"/>
          <w:i/>
          <w:szCs w:val="24"/>
        </w:rPr>
        <w:t>5. Učinkovita podrška kulturnom i medijskom sektoru</w:t>
      </w:r>
    </w:p>
    <w:p w14:paraId="671C234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i/>
          <w:iCs/>
          <w:szCs w:val="24"/>
          <w:lang w:eastAsia="hr-HR"/>
        </w:rPr>
      </w:pPr>
    </w:p>
    <w:p w14:paraId="3D81E6A2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OPIS I OBRAZLOŽENJE AKTIVNOSTI KOJE NAJVIŠE PRIDONOSE U OSTVARENJU CILJA NAVEDENOGA PROGRAMA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3B79A327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 xml:space="preserve">Aktivno sudjelovanje u radu međunarodnih organizacija i udruga. Uključivanje hrvatske građe i </w:t>
      </w:r>
      <w:proofErr w:type="spellStart"/>
      <w:r w:rsidRPr="00AA7F3D">
        <w:rPr>
          <w:rFonts w:eastAsia="Times New Roman" w:cs="Times New Roman"/>
          <w:szCs w:val="24"/>
          <w:lang w:eastAsia="hr-HR"/>
        </w:rPr>
        <w:t>metapodataka</w:t>
      </w:r>
      <w:proofErr w:type="spellEnd"/>
      <w:r w:rsidRPr="00AA7F3D">
        <w:rPr>
          <w:rFonts w:eastAsia="Times New Roman" w:cs="Times New Roman"/>
          <w:szCs w:val="24"/>
          <w:lang w:eastAsia="hr-HR"/>
        </w:rPr>
        <w:t xml:space="preserve"> o hrvatskoj građi u primjerice: </w:t>
      </w:r>
      <w:proofErr w:type="spellStart"/>
      <w:r w:rsidRPr="00AA7F3D">
        <w:rPr>
          <w:rFonts w:eastAsia="Times New Roman" w:cs="Times New Roman"/>
          <w:szCs w:val="24"/>
          <w:lang w:eastAsia="hr-HR"/>
        </w:rPr>
        <w:t>Europeanu</w:t>
      </w:r>
      <w:proofErr w:type="spellEnd"/>
      <w:r w:rsidRPr="00AA7F3D">
        <w:rPr>
          <w:rFonts w:eastAsia="Times New Roman" w:cs="Times New Roman"/>
          <w:szCs w:val="24"/>
          <w:lang w:eastAsia="hr-HR"/>
        </w:rPr>
        <w:t>, ISBN, ISSN, VIAF itd. Aktivno sudjelovanje na međunarodnim znanstvenim i stručnim skupovima, projektima i programima. </w:t>
      </w:r>
    </w:p>
    <w:p w14:paraId="4474E1E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530AAFA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CILJEVI PROVEDBE PROGRAMA U 2025. GODINI I POKAZATELJI USPJEŠNOSTI KOJIMA SE MJERI OSTVARENJE TIH CILJEVA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5C02ADD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6DD39560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14:paraId="69166B4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b/>
          <w:bCs/>
          <w:szCs w:val="24"/>
          <w:lang w:eastAsia="hr-HR"/>
        </w:rPr>
        <w:t>CILJ PROGRAMA</w:t>
      </w:r>
      <w:r w:rsidRPr="00AA7F3D">
        <w:rPr>
          <w:rFonts w:eastAsia="Times New Roman" w:cs="Times New Roman"/>
          <w:szCs w:val="24"/>
          <w:lang w:eastAsia="hr-HR"/>
        </w:rPr>
        <w:t> </w:t>
      </w:r>
    </w:p>
    <w:p w14:paraId="1C1E4FBF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AA7F3D">
        <w:rPr>
          <w:rFonts w:eastAsia="Times New Roman" w:cs="Times New Roman"/>
          <w:szCs w:val="24"/>
          <w:lang w:eastAsia="hr-HR"/>
        </w:rPr>
        <w:t>Promicanje hrvatske knjižnične djelatnosti te znanstvene i kulturne baštine Republike Hrvatske. </w:t>
      </w:r>
    </w:p>
    <w:p w14:paraId="51E61AC4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</w:p>
    <w:p w14:paraId="039DBCE1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UČINKA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9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224"/>
        <w:gridCol w:w="806"/>
        <w:gridCol w:w="1280"/>
        <w:gridCol w:w="969"/>
        <w:gridCol w:w="1262"/>
        <w:gridCol w:w="985"/>
      </w:tblGrid>
      <w:tr w:rsidR="006018F2" w:rsidRPr="00AA7F3D" w14:paraId="3BF6F0F7" w14:textId="77777777" w:rsidTr="00BC0708">
        <w:trPr>
          <w:trHeight w:val="6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63B7E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92697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E5BB1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4699A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8155A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C024D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2FE6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121F154E" w14:textId="77777777" w:rsidTr="00BC0708">
        <w:trPr>
          <w:trHeight w:val="50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0B870003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Međunarodna suradnja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518231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Promidžba i povećanje vidljivosti hrvatske znanstvene i kulturne baštine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1A08204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44CBDAC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B93DB1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52496F1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14:paraId="66381F8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105</w:t>
            </w:r>
          </w:p>
        </w:tc>
      </w:tr>
    </w:tbl>
    <w:p w14:paraId="4D8103D6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 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p w14:paraId="697D12EA" w14:textId="77777777" w:rsidR="006018F2" w:rsidRPr="00AA7F3D" w:rsidRDefault="006018F2" w:rsidP="006018F2">
      <w:pPr>
        <w:spacing w:after="0" w:line="240" w:lineRule="auto"/>
        <w:jc w:val="both"/>
        <w:textAlignment w:val="baseline"/>
        <w:rPr>
          <w:rFonts w:eastAsia="Times New Roman" w:cs="Times New Roman"/>
          <w:sz w:val="22"/>
          <w:lang w:eastAsia="hr-HR"/>
        </w:rPr>
      </w:pPr>
      <w:r w:rsidRPr="00AA7F3D">
        <w:rPr>
          <w:rFonts w:eastAsia="Times New Roman" w:cs="Times New Roman"/>
          <w:b/>
          <w:bCs/>
          <w:sz w:val="22"/>
          <w:lang w:eastAsia="hr-HR"/>
        </w:rPr>
        <w:t>POKAZATELJI REZULTATA</w:t>
      </w:r>
      <w:r w:rsidRPr="00AA7F3D">
        <w:rPr>
          <w:rFonts w:eastAsia="Times New Roman" w:cs="Times New Roman"/>
          <w:sz w:val="22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861"/>
        <w:gridCol w:w="761"/>
        <w:gridCol w:w="1377"/>
        <w:gridCol w:w="1009"/>
        <w:gridCol w:w="1354"/>
        <w:gridCol w:w="1025"/>
      </w:tblGrid>
      <w:tr w:rsidR="006018F2" w:rsidRPr="00AA7F3D" w14:paraId="3EC46F30" w14:textId="77777777" w:rsidTr="00BC0708">
        <w:trPr>
          <w:trHeight w:val="6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B839B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04C10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Definicija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DFCC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7A3A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Polazna vrijednost 2024.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E289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Izvor podataka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80A6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Ciljana vrijednost 2025.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044B2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Izvršenje 2025.</w:t>
            </w:r>
          </w:p>
        </w:tc>
      </w:tr>
      <w:tr w:rsidR="006018F2" w:rsidRPr="00AA7F3D" w14:paraId="056B8A2D" w14:textId="77777777" w:rsidTr="00BC0708">
        <w:trPr>
          <w:trHeight w:val="45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A519E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Međunarodne udruge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9D15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Članstvo NSK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F0161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udruga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C98B9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BAA4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1358B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0132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23</w:t>
            </w:r>
          </w:p>
        </w:tc>
      </w:tr>
      <w:tr w:rsidR="006018F2" w:rsidRPr="00AA7F3D" w14:paraId="44E9A173" w14:textId="77777777" w:rsidTr="00BC0708">
        <w:trPr>
          <w:trHeight w:val="30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A08D02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E431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0C07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95746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A0141F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30CEA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104 %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43A3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96 %</w:t>
            </w:r>
          </w:p>
        </w:tc>
      </w:tr>
      <w:tr w:rsidR="006018F2" w:rsidRPr="00AA7F3D" w14:paraId="1F74D9A7" w14:textId="77777777" w:rsidTr="00BC0708">
        <w:trPr>
          <w:trHeight w:val="30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39A55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Međunarodni programi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A49BC0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Sudjelovanje NSK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F7EBA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8CD9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33AC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42848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2737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37</w:t>
            </w:r>
          </w:p>
        </w:tc>
      </w:tr>
      <w:tr w:rsidR="006018F2" w:rsidRPr="00AA7F3D" w14:paraId="35100694" w14:textId="77777777" w:rsidTr="00BC0708">
        <w:trPr>
          <w:trHeight w:val="30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E9656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6A43B2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3F76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802DE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2B23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B272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103 %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A71E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123 %</w:t>
            </w:r>
          </w:p>
        </w:tc>
      </w:tr>
      <w:tr w:rsidR="006018F2" w:rsidRPr="00AA7F3D" w14:paraId="6ADBFBE2" w14:textId="77777777" w:rsidTr="00BC0708">
        <w:trPr>
          <w:trHeight w:val="30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D93202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Međunarodni skupovi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0533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Predstavljanje rezultata u svijetu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437D3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skup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BE55E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20D8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Izvješće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FDDDFD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A2CF7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19</w:t>
            </w:r>
          </w:p>
        </w:tc>
      </w:tr>
      <w:tr w:rsidR="006018F2" w:rsidRPr="00AA7F3D" w14:paraId="4FFB55BA" w14:textId="77777777" w:rsidTr="00BC0708">
        <w:trPr>
          <w:trHeight w:val="30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B0C8F" w14:textId="77777777" w:rsidR="006018F2" w:rsidRPr="00AA7F3D" w:rsidRDefault="006018F2" w:rsidP="00BC0708">
            <w:pPr>
              <w:spacing w:after="0" w:line="240" w:lineRule="auto"/>
              <w:ind w:left="127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FD7C61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995215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EEB5FC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873E4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12C886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105 %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3763A" w14:textId="77777777" w:rsidR="006018F2" w:rsidRPr="00AA7F3D" w:rsidRDefault="006018F2" w:rsidP="00BC070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  <w:lang w:eastAsia="hr-HR"/>
              </w:rPr>
            </w:pPr>
            <w:r w:rsidRPr="00AA7F3D">
              <w:rPr>
                <w:rFonts w:eastAsia="Times New Roman" w:cs="Times New Roman"/>
                <w:sz w:val="22"/>
                <w:lang w:eastAsia="hr-HR"/>
              </w:rPr>
              <w:t>95 %</w:t>
            </w:r>
          </w:p>
        </w:tc>
      </w:tr>
    </w:tbl>
    <w:p w14:paraId="7814A56C" w14:textId="77777777" w:rsidR="006018F2" w:rsidRPr="00AA7F3D" w:rsidRDefault="006018F2" w:rsidP="006018F2">
      <w:pPr>
        <w:spacing w:after="0" w:line="240" w:lineRule="auto"/>
        <w:rPr>
          <w:rFonts w:cs="Times New Roman"/>
          <w:sz w:val="22"/>
        </w:rPr>
      </w:pPr>
    </w:p>
    <w:p w14:paraId="4B1B0CCE" w14:textId="77777777" w:rsidR="006018F2" w:rsidRDefault="006018F2" w:rsidP="006018F2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hr-HR"/>
        </w:rPr>
      </w:pPr>
      <w:r w:rsidRPr="00AA7F3D">
        <w:rPr>
          <w:rFonts w:eastAsia="Times New Roman" w:cs="Times New Roman"/>
          <w:i/>
          <w:iCs/>
          <w:szCs w:val="24"/>
          <w:lang w:eastAsia="hr-HR"/>
        </w:rPr>
        <w:t xml:space="preserve">Obrazloženje: </w:t>
      </w:r>
      <w:r w:rsidRPr="00AA7F3D">
        <w:rPr>
          <w:rFonts w:eastAsia="Times New Roman" w:cs="Times New Roman"/>
          <w:iCs/>
          <w:szCs w:val="24"/>
          <w:lang w:eastAsia="hr-HR"/>
        </w:rPr>
        <w:t>Planirana nova članstva u međunarodnim udrugama su ostvarena, no u međuvremenu su se ugasile dvije udruge zbog čega planirani ukupni broj formalno nije dosegnut. Povećani angažman djelatnika NSK u međunarodnim udrugama, novi pomaci u provedbi poslova međunarodne suradnje i izgradnja odnosa s drugim nacionalnim knjižnicama utjecali su na rast broja programa u području međunarodne suradnje koja se ostvaruje radi promidžbe hrvatske kulture i znanosti u svijetu.</w:t>
      </w:r>
    </w:p>
    <w:p w14:paraId="67C71C51" w14:textId="77777777" w:rsidR="006018F2" w:rsidRDefault="006018F2" w:rsidP="006018F2"/>
    <w:p w14:paraId="5C963554" w14:textId="77777777" w:rsidR="006018F2" w:rsidRDefault="006018F2" w:rsidP="006018F2">
      <w:pPr>
        <w:spacing w:after="0" w:line="240" w:lineRule="auto"/>
        <w:jc w:val="both"/>
        <w:rPr>
          <w:rFonts w:eastAsia="Times New Roman" w:cs="Times New Roman"/>
          <w:iCs/>
          <w:szCs w:val="24"/>
          <w:lang w:eastAsia="hr-HR"/>
        </w:rPr>
      </w:pPr>
    </w:p>
    <w:p w14:paraId="0988B28F" w14:textId="77777777" w:rsidR="006018F2" w:rsidRDefault="006018F2" w:rsidP="006018F2"/>
    <w:p w14:paraId="5C36BFA9" w14:textId="77777777" w:rsidR="005607FD" w:rsidRPr="009972E1" w:rsidRDefault="005607FD" w:rsidP="005607FD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sectPr w:rsidR="005607FD" w:rsidRPr="009972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0788" w14:textId="77777777" w:rsidR="00C57B68" w:rsidRDefault="00C57B68" w:rsidP="00D71AA5">
      <w:pPr>
        <w:spacing w:after="0" w:line="240" w:lineRule="auto"/>
      </w:pPr>
      <w:r>
        <w:separator/>
      </w:r>
    </w:p>
  </w:endnote>
  <w:endnote w:type="continuationSeparator" w:id="0">
    <w:p w14:paraId="29B19516" w14:textId="77777777" w:rsidR="00C57B68" w:rsidRDefault="00C57B68" w:rsidP="00D7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3427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0EBCF" w14:textId="77777777" w:rsidR="005C1EA6" w:rsidRDefault="005C1EA6">
            <w:pPr>
              <w:pStyle w:val="Podnoje"/>
              <w:jc w:val="right"/>
            </w:pPr>
            <w:r w:rsidRPr="00D71AA5">
              <w:rPr>
                <w:bCs/>
                <w:sz w:val="22"/>
              </w:rPr>
              <w:fldChar w:fldCharType="begin"/>
            </w:r>
            <w:r w:rsidRPr="00D71AA5">
              <w:rPr>
                <w:bCs/>
                <w:sz w:val="22"/>
              </w:rPr>
              <w:instrText>PAGE</w:instrText>
            </w:r>
            <w:r w:rsidRPr="00D71AA5">
              <w:rPr>
                <w:bCs/>
                <w:sz w:val="22"/>
              </w:rPr>
              <w:fldChar w:fldCharType="separate"/>
            </w:r>
            <w:r w:rsidRPr="00D71AA5">
              <w:rPr>
                <w:bCs/>
                <w:sz w:val="22"/>
              </w:rPr>
              <w:t>2</w:t>
            </w:r>
            <w:r w:rsidRPr="00D71AA5">
              <w:rPr>
                <w:bCs/>
                <w:sz w:val="22"/>
              </w:rPr>
              <w:fldChar w:fldCharType="end"/>
            </w:r>
            <w:r w:rsidRPr="00D71AA5">
              <w:rPr>
                <w:bCs/>
                <w:sz w:val="22"/>
              </w:rPr>
              <w:t xml:space="preserve"> /</w:t>
            </w:r>
            <w:r w:rsidRPr="00D71AA5">
              <w:rPr>
                <w:sz w:val="22"/>
              </w:rPr>
              <w:t xml:space="preserve"> </w:t>
            </w:r>
            <w:r w:rsidRPr="00D71AA5">
              <w:rPr>
                <w:bCs/>
                <w:sz w:val="22"/>
              </w:rPr>
              <w:fldChar w:fldCharType="begin"/>
            </w:r>
            <w:r w:rsidRPr="00D71AA5">
              <w:rPr>
                <w:bCs/>
                <w:sz w:val="22"/>
              </w:rPr>
              <w:instrText>NUMPAGES</w:instrText>
            </w:r>
            <w:r w:rsidRPr="00D71AA5">
              <w:rPr>
                <w:bCs/>
                <w:sz w:val="22"/>
              </w:rPr>
              <w:fldChar w:fldCharType="separate"/>
            </w:r>
            <w:r w:rsidRPr="00D71AA5">
              <w:rPr>
                <w:bCs/>
                <w:sz w:val="22"/>
              </w:rPr>
              <w:t>2</w:t>
            </w:r>
            <w:r w:rsidRPr="00D71AA5">
              <w:rPr>
                <w:bCs/>
                <w:sz w:val="22"/>
              </w:rPr>
              <w:fldChar w:fldCharType="end"/>
            </w:r>
          </w:p>
        </w:sdtContent>
      </w:sdt>
    </w:sdtContent>
  </w:sdt>
  <w:p w14:paraId="4D43265C" w14:textId="77777777" w:rsidR="005C1EA6" w:rsidRDefault="005C1E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CD9E" w14:textId="77777777" w:rsidR="00C57B68" w:rsidRDefault="00C57B68" w:rsidP="00D71AA5">
      <w:pPr>
        <w:spacing w:after="0" w:line="240" w:lineRule="auto"/>
      </w:pPr>
      <w:r>
        <w:separator/>
      </w:r>
    </w:p>
  </w:footnote>
  <w:footnote w:type="continuationSeparator" w:id="0">
    <w:p w14:paraId="406528D4" w14:textId="77777777" w:rsidR="00C57B68" w:rsidRDefault="00C57B68" w:rsidP="00D7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3B9A" w14:textId="77777777" w:rsidR="005607FD" w:rsidRDefault="005607FD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90041B8" wp14:editId="49E62243">
          <wp:simplePos x="0" y="0"/>
          <wp:positionH relativeFrom="page">
            <wp:posOffset>635</wp:posOffset>
          </wp:positionH>
          <wp:positionV relativeFrom="paragraph">
            <wp:posOffset>-442595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B54"/>
    <w:multiLevelType w:val="multilevel"/>
    <w:tmpl w:val="A0F0BC8E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B666EA"/>
    <w:multiLevelType w:val="hybridMultilevel"/>
    <w:tmpl w:val="8CA28B6C"/>
    <w:lvl w:ilvl="0" w:tplc="041A0001">
      <w:start w:val="1"/>
      <w:numFmt w:val="bullet"/>
      <w:pStyle w:val="Naslov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48389">
    <w:abstractNumId w:val="1"/>
  </w:num>
  <w:num w:numId="2" w16cid:durableId="116289374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30"/>
    <w:rsid w:val="00091741"/>
    <w:rsid w:val="000C4477"/>
    <w:rsid w:val="00112364"/>
    <w:rsid w:val="001361DF"/>
    <w:rsid w:val="00164ECC"/>
    <w:rsid w:val="00187447"/>
    <w:rsid w:val="001A69E3"/>
    <w:rsid w:val="001C5F08"/>
    <w:rsid w:val="0028496D"/>
    <w:rsid w:val="0029418A"/>
    <w:rsid w:val="00295A0C"/>
    <w:rsid w:val="002A5D1B"/>
    <w:rsid w:val="002D137C"/>
    <w:rsid w:val="002D7B48"/>
    <w:rsid w:val="00305217"/>
    <w:rsid w:val="00332745"/>
    <w:rsid w:val="00340316"/>
    <w:rsid w:val="00350D97"/>
    <w:rsid w:val="00390C1B"/>
    <w:rsid w:val="00397B8B"/>
    <w:rsid w:val="003F4880"/>
    <w:rsid w:val="003F77E2"/>
    <w:rsid w:val="004231DD"/>
    <w:rsid w:val="00443184"/>
    <w:rsid w:val="004433FF"/>
    <w:rsid w:val="00461B91"/>
    <w:rsid w:val="0046333D"/>
    <w:rsid w:val="00484924"/>
    <w:rsid w:val="00494488"/>
    <w:rsid w:val="004C1A3F"/>
    <w:rsid w:val="004F06BB"/>
    <w:rsid w:val="005330C1"/>
    <w:rsid w:val="00543593"/>
    <w:rsid w:val="00547BF7"/>
    <w:rsid w:val="005607FD"/>
    <w:rsid w:val="005750C5"/>
    <w:rsid w:val="005C1EA6"/>
    <w:rsid w:val="005E7259"/>
    <w:rsid w:val="005F27AE"/>
    <w:rsid w:val="006018F2"/>
    <w:rsid w:val="00620F90"/>
    <w:rsid w:val="0065034A"/>
    <w:rsid w:val="0069311C"/>
    <w:rsid w:val="006A28CC"/>
    <w:rsid w:val="006C3443"/>
    <w:rsid w:val="006D1329"/>
    <w:rsid w:val="006D6E73"/>
    <w:rsid w:val="006D7DE1"/>
    <w:rsid w:val="0070201A"/>
    <w:rsid w:val="007037A2"/>
    <w:rsid w:val="00711182"/>
    <w:rsid w:val="00750030"/>
    <w:rsid w:val="0077594B"/>
    <w:rsid w:val="007F657B"/>
    <w:rsid w:val="0080159B"/>
    <w:rsid w:val="00864952"/>
    <w:rsid w:val="00871CAE"/>
    <w:rsid w:val="00892F3D"/>
    <w:rsid w:val="008C4A22"/>
    <w:rsid w:val="008D5D4D"/>
    <w:rsid w:val="009772F1"/>
    <w:rsid w:val="009A4382"/>
    <w:rsid w:val="009C4C1E"/>
    <w:rsid w:val="009E5F70"/>
    <w:rsid w:val="00A14A08"/>
    <w:rsid w:val="00A626FC"/>
    <w:rsid w:val="00AC0D3A"/>
    <w:rsid w:val="00AF1A38"/>
    <w:rsid w:val="00B009BA"/>
    <w:rsid w:val="00B212DC"/>
    <w:rsid w:val="00B23FF8"/>
    <w:rsid w:val="00B30BBC"/>
    <w:rsid w:val="00B369D1"/>
    <w:rsid w:val="00B42287"/>
    <w:rsid w:val="00B73C8D"/>
    <w:rsid w:val="00BC0AF6"/>
    <w:rsid w:val="00BE0F26"/>
    <w:rsid w:val="00BF1C18"/>
    <w:rsid w:val="00C11A5C"/>
    <w:rsid w:val="00C57B68"/>
    <w:rsid w:val="00C75CAC"/>
    <w:rsid w:val="00CD48CC"/>
    <w:rsid w:val="00CE56C7"/>
    <w:rsid w:val="00D6582B"/>
    <w:rsid w:val="00D71AA5"/>
    <w:rsid w:val="00D94745"/>
    <w:rsid w:val="00D94AD0"/>
    <w:rsid w:val="00D94CD2"/>
    <w:rsid w:val="00DB1715"/>
    <w:rsid w:val="00DB591B"/>
    <w:rsid w:val="00E06316"/>
    <w:rsid w:val="00E17C1E"/>
    <w:rsid w:val="00E231E8"/>
    <w:rsid w:val="00E76E97"/>
    <w:rsid w:val="00E90E52"/>
    <w:rsid w:val="00ED74CE"/>
    <w:rsid w:val="00EE79C7"/>
    <w:rsid w:val="00F24F81"/>
    <w:rsid w:val="00F351F9"/>
    <w:rsid w:val="00F43AFD"/>
    <w:rsid w:val="00FC744E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D2A1"/>
  <w15:chartTrackingRefBased/>
  <w15:docId w15:val="{097237A6-5FE8-439E-8FE3-DFCF8B81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SK_tekst"/>
    <w:qFormat/>
    <w:rsid w:val="00750030"/>
    <w:pPr>
      <w:spacing w:after="160" w:line="259" w:lineRule="auto"/>
      <w:jc w:val="left"/>
    </w:pPr>
    <w:rPr>
      <w:rFonts w:ascii="Times New Roman" w:hAnsi="Times New Roman"/>
      <w:sz w:val="24"/>
    </w:rPr>
  </w:style>
  <w:style w:type="paragraph" w:styleId="Naslov10">
    <w:name w:val="heading 1"/>
    <w:aliases w:val="NSK_poglavlje"/>
    <w:basedOn w:val="Normal"/>
    <w:link w:val="Naslov1Char"/>
    <w:uiPriority w:val="9"/>
    <w:qFormat/>
    <w:rsid w:val="00750030"/>
    <w:pPr>
      <w:outlineLvl w:val="0"/>
    </w:pPr>
    <w:rPr>
      <w:rFonts w:eastAsia="Times New Roman" w:cs="Times New Roman"/>
      <w:bCs/>
      <w:color w:val="4472C4" w:themeColor="accent1"/>
      <w:kern w:val="36"/>
      <w:sz w:val="40"/>
      <w:szCs w:val="48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750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500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slov40">
    <w:name w:val="heading 4"/>
    <w:basedOn w:val="Normal"/>
    <w:link w:val="Naslov4Char"/>
    <w:uiPriority w:val="9"/>
    <w:unhideWhenUsed/>
    <w:qFormat/>
    <w:rsid w:val="00750030"/>
    <w:pPr>
      <w:widowControl w:val="0"/>
      <w:spacing w:after="0" w:line="240" w:lineRule="auto"/>
      <w:ind w:left="116"/>
      <w:outlineLvl w:val="3"/>
    </w:pPr>
    <w:rPr>
      <w:rFonts w:eastAsia="Times New Roman"/>
      <w:bCs/>
      <w:i/>
      <w:szCs w:val="24"/>
      <w:lang w:val="en-US"/>
    </w:rPr>
  </w:style>
  <w:style w:type="paragraph" w:styleId="Naslov5">
    <w:name w:val="heading 5"/>
    <w:basedOn w:val="Normal"/>
    <w:link w:val="Naslov5Char"/>
    <w:uiPriority w:val="9"/>
    <w:unhideWhenUsed/>
    <w:qFormat/>
    <w:rsid w:val="00750030"/>
    <w:pPr>
      <w:widowControl w:val="0"/>
      <w:spacing w:after="0" w:line="240" w:lineRule="auto"/>
      <w:ind w:left="116"/>
      <w:outlineLvl w:val="4"/>
    </w:pPr>
    <w:rPr>
      <w:rFonts w:eastAsia="Times New Roman"/>
      <w:b/>
      <w:bCs/>
      <w:i/>
      <w:szCs w:val="24"/>
      <w:lang w:val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7500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Naslov7">
    <w:name w:val="heading 7"/>
    <w:basedOn w:val="Normal"/>
    <w:link w:val="Naslov7Char"/>
    <w:uiPriority w:val="1"/>
    <w:qFormat/>
    <w:rsid w:val="00750030"/>
    <w:pPr>
      <w:widowControl w:val="0"/>
      <w:spacing w:after="0" w:line="240" w:lineRule="auto"/>
      <w:ind w:left="116"/>
      <w:outlineLvl w:val="6"/>
    </w:pPr>
    <w:rPr>
      <w:rFonts w:eastAsia="Times New Roman"/>
      <w:i/>
      <w:szCs w:val="24"/>
      <w:lang w:val="en-US"/>
    </w:rPr>
  </w:style>
  <w:style w:type="paragraph" w:styleId="Naslov8">
    <w:name w:val="heading 8"/>
    <w:basedOn w:val="Normal"/>
    <w:next w:val="Normal"/>
    <w:link w:val="Naslov8Char"/>
    <w:uiPriority w:val="1"/>
    <w:unhideWhenUsed/>
    <w:qFormat/>
    <w:rsid w:val="007500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link w:val="Naslov9Char"/>
    <w:uiPriority w:val="1"/>
    <w:qFormat/>
    <w:rsid w:val="00750030"/>
    <w:pPr>
      <w:widowControl w:val="0"/>
      <w:spacing w:after="0" w:line="240" w:lineRule="auto"/>
      <w:ind w:left="116"/>
      <w:outlineLvl w:val="8"/>
    </w:pPr>
    <w:rPr>
      <w:rFonts w:eastAsia="Times New Roman"/>
      <w:b/>
      <w:bCs/>
      <w:i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SK_poglavlje Char"/>
    <w:basedOn w:val="Zadanifontodlomka"/>
    <w:link w:val="Naslov10"/>
    <w:uiPriority w:val="9"/>
    <w:rsid w:val="00750030"/>
    <w:rPr>
      <w:rFonts w:ascii="Times New Roman" w:eastAsia="Times New Roman" w:hAnsi="Times New Roman" w:cs="Times New Roman"/>
      <w:bCs/>
      <w:color w:val="4472C4" w:themeColor="accent1"/>
      <w:kern w:val="36"/>
      <w:sz w:val="40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rsid w:val="007500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500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0"/>
    <w:uiPriority w:val="9"/>
    <w:rsid w:val="00750030"/>
    <w:rPr>
      <w:rFonts w:ascii="Times New Roman" w:eastAsia="Times New Roman" w:hAnsi="Times New Roman"/>
      <w:bCs/>
      <w:i/>
      <w:sz w:val="24"/>
      <w:szCs w:val="24"/>
      <w:lang w:val="en-US"/>
    </w:rPr>
  </w:style>
  <w:style w:type="character" w:customStyle="1" w:styleId="Naslov5Char">
    <w:name w:val="Naslov 5 Char"/>
    <w:basedOn w:val="Zadanifontodlomka"/>
    <w:link w:val="Naslov5"/>
    <w:uiPriority w:val="9"/>
    <w:rsid w:val="00750030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character" w:customStyle="1" w:styleId="Naslov6Char">
    <w:name w:val="Naslov 6 Char"/>
    <w:basedOn w:val="Zadanifontodlomka"/>
    <w:link w:val="Naslov6"/>
    <w:uiPriority w:val="9"/>
    <w:rsid w:val="0075003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1"/>
    <w:rsid w:val="00750030"/>
    <w:rPr>
      <w:rFonts w:ascii="Times New Roman" w:eastAsia="Times New Roman" w:hAnsi="Times New Roman"/>
      <w:i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1"/>
    <w:rsid w:val="007500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1"/>
    <w:rsid w:val="00750030"/>
    <w:rPr>
      <w:rFonts w:ascii="Times New Roman" w:eastAsia="Times New Roman" w:hAnsi="Times New Roman"/>
      <w:b/>
      <w:bCs/>
      <w:i/>
      <w:lang w:val="en-US"/>
    </w:rPr>
  </w:style>
  <w:style w:type="paragraph" w:customStyle="1" w:styleId="msonormal0">
    <w:name w:val="msonormal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outlineelement">
    <w:name w:val="outlineelement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paragraph">
    <w:name w:val="paragraph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customStyle="1" w:styleId="textrun">
    <w:name w:val="textrun"/>
    <w:basedOn w:val="Zadanifontodlomka"/>
    <w:rsid w:val="00750030"/>
  </w:style>
  <w:style w:type="character" w:customStyle="1" w:styleId="normaltextrun">
    <w:name w:val="normaltextrun"/>
    <w:basedOn w:val="Zadanifontodlomka"/>
    <w:rsid w:val="00750030"/>
  </w:style>
  <w:style w:type="character" w:customStyle="1" w:styleId="eop">
    <w:name w:val="eop"/>
    <w:basedOn w:val="Zadanifontodlomka"/>
    <w:rsid w:val="00750030"/>
  </w:style>
  <w:style w:type="character" w:styleId="Hiperveza">
    <w:name w:val="Hyperlink"/>
    <w:basedOn w:val="Zadanifontodlomka"/>
    <w:uiPriority w:val="99"/>
    <w:unhideWhenUsed/>
    <w:rsid w:val="0075003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50030"/>
    <w:rPr>
      <w:color w:val="800080"/>
      <w:u w:val="single"/>
    </w:rPr>
  </w:style>
  <w:style w:type="character" w:customStyle="1" w:styleId="linebreakblob">
    <w:name w:val="linebreakblob"/>
    <w:basedOn w:val="Zadanifontodlomka"/>
    <w:rsid w:val="00750030"/>
  </w:style>
  <w:style w:type="character" w:customStyle="1" w:styleId="scxw187795412">
    <w:name w:val="scxw187795412"/>
    <w:basedOn w:val="Zadanifontodlomka"/>
    <w:rsid w:val="00750030"/>
  </w:style>
  <w:style w:type="character" w:customStyle="1" w:styleId="scxw45758112">
    <w:name w:val="scxw45758112"/>
    <w:basedOn w:val="Zadanifontodlomka"/>
    <w:rsid w:val="00750030"/>
  </w:style>
  <w:style w:type="character" w:customStyle="1" w:styleId="scxw223547895">
    <w:name w:val="scxw223547895"/>
    <w:basedOn w:val="Zadanifontodlomka"/>
    <w:rsid w:val="00750030"/>
  </w:style>
  <w:style w:type="character" w:customStyle="1" w:styleId="tabrun">
    <w:name w:val="tabrun"/>
    <w:basedOn w:val="Zadanifontodlomka"/>
    <w:rsid w:val="00750030"/>
  </w:style>
  <w:style w:type="character" w:customStyle="1" w:styleId="tabchar">
    <w:name w:val="tabchar"/>
    <w:basedOn w:val="Zadanifontodlomka"/>
    <w:rsid w:val="00750030"/>
  </w:style>
  <w:style w:type="character" w:customStyle="1" w:styleId="tableaderchars">
    <w:name w:val="tableaderchars"/>
    <w:basedOn w:val="Zadanifontodlomka"/>
    <w:rsid w:val="00750030"/>
  </w:style>
  <w:style w:type="character" w:customStyle="1" w:styleId="superscript">
    <w:name w:val="superscript"/>
    <w:basedOn w:val="Zadanifontodlomka"/>
    <w:rsid w:val="00750030"/>
  </w:style>
  <w:style w:type="paragraph" w:customStyle="1" w:styleId="NSKOdjel">
    <w:name w:val="NSK_Odjel"/>
    <w:basedOn w:val="Normal"/>
    <w:link w:val="NSKOdjelChar"/>
    <w:qFormat/>
    <w:rsid w:val="00750030"/>
    <w:pPr>
      <w:spacing w:after="0" w:line="240" w:lineRule="auto"/>
      <w:jc w:val="both"/>
      <w:textAlignment w:val="baseline"/>
    </w:pPr>
    <w:rPr>
      <w:rFonts w:eastAsia="Times New Roman" w:cs="Times New Roman"/>
      <w:color w:val="4472C4"/>
      <w:sz w:val="28"/>
      <w:szCs w:val="24"/>
      <w:lang w:val="en-US" w:eastAsia="hr-HR"/>
    </w:rPr>
  </w:style>
  <w:style w:type="character" w:customStyle="1" w:styleId="NSKOdjelChar">
    <w:name w:val="NSK_Odjel Char"/>
    <w:basedOn w:val="Zadanifontodlomka"/>
    <w:link w:val="NSKOdjel"/>
    <w:rsid w:val="00750030"/>
    <w:rPr>
      <w:rFonts w:ascii="Times New Roman" w:eastAsia="Times New Roman" w:hAnsi="Times New Roman" w:cs="Times New Roman"/>
      <w:color w:val="4472C4"/>
      <w:sz w:val="28"/>
      <w:szCs w:val="24"/>
      <w:lang w:val="en-US" w:eastAsia="hr-HR"/>
    </w:rPr>
  </w:style>
  <w:style w:type="paragraph" w:customStyle="1" w:styleId="NSKpodnaslov">
    <w:name w:val="NSK_podnaslov"/>
    <w:basedOn w:val="Normal"/>
    <w:link w:val="NSKpodnaslovChar"/>
    <w:qFormat/>
    <w:rsid w:val="00750030"/>
    <w:pPr>
      <w:spacing w:after="0" w:line="240" w:lineRule="auto"/>
      <w:jc w:val="both"/>
      <w:textAlignment w:val="baseline"/>
    </w:pPr>
    <w:rPr>
      <w:rFonts w:eastAsia="Times New Roman" w:cs="Times New Roman"/>
      <w:color w:val="4472C4"/>
      <w:szCs w:val="24"/>
      <w:lang w:val="en-US" w:eastAsia="hr-HR"/>
    </w:rPr>
  </w:style>
  <w:style w:type="character" w:customStyle="1" w:styleId="NSKpodnaslovChar">
    <w:name w:val="NSK_podnaslov Char"/>
    <w:basedOn w:val="Zadanifontodlomka"/>
    <w:link w:val="NSKpodnaslov"/>
    <w:rsid w:val="00750030"/>
    <w:rPr>
      <w:rFonts w:ascii="Times New Roman" w:eastAsia="Times New Roman" w:hAnsi="Times New Roman" w:cs="Times New Roman"/>
      <w:color w:val="4472C4"/>
      <w:sz w:val="24"/>
      <w:szCs w:val="24"/>
      <w:lang w:val="en-US" w:eastAsia="hr-HR"/>
    </w:rPr>
  </w:style>
  <w:style w:type="paragraph" w:customStyle="1" w:styleId="NSKproces">
    <w:name w:val="NSK_proces"/>
    <w:basedOn w:val="NSKpodnaslov"/>
    <w:link w:val="NSKprocesChar"/>
    <w:autoRedefine/>
    <w:qFormat/>
    <w:rsid w:val="00750030"/>
    <w:pPr>
      <w:spacing w:before="240" w:after="160" w:line="259" w:lineRule="auto"/>
    </w:pPr>
    <w:rPr>
      <w:sz w:val="28"/>
    </w:rPr>
  </w:style>
  <w:style w:type="character" w:customStyle="1" w:styleId="NSKprocesChar">
    <w:name w:val="NSK_proces Char"/>
    <w:basedOn w:val="NSKpodnaslovChar"/>
    <w:link w:val="NSKproces"/>
    <w:rsid w:val="00750030"/>
    <w:rPr>
      <w:rFonts w:ascii="Times New Roman" w:eastAsia="Times New Roman" w:hAnsi="Times New Roman" w:cs="Times New Roman"/>
      <w:color w:val="4472C4"/>
      <w:sz w:val="28"/>
      <w:szCs w:val="24"/>
      <w:lang w:val="en-US" w:eastAsia="hr-HR"/>
    </w:rPr>
  </w:style>
  <w:style w:type="paragraph" w:customStyle="1" w:styleId="NSK5razina">
    <w:name w:val="NSK_5.razina"/>
    <w:basedOn w:val="Normal"/>
    <w:link w:val="NSK5razinaChar"/>
    <w:autoRedefine/>
    <w:qFormat/>
    <w:rsid w:val="00750030"/>
    <w:pPr>
      <w:jc w:val="both"/>
      <w:textAlignment w:val="baseline"/>
    </w:pPr>
    <w:rPr>
      <w:rFonts w:eastAsia="Times New Roman" w:cs="Times New Roman"/>
      <w:szCs w:val="24"/>
      <w:lang w:eastAsia="hr-HR"/>
    </w:rPr>
  </w:style>
  <w:style w:type="character" w:customStyle="1" w:styleId="NSK5razinaChar">
    <w:name w:val="NSK_5.razina Char"/>
    <w:basedOn w:val="Zadanifontodlomka"/>
    <w:link w:val="NSK5razina"/>
    <w:rsid w:val="007500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SK6razina">
    <w:name w:val="NSK_6.razina"/>
    <w:basedOn w:val="Normal"/>
    <w:link w:val="NSK6razinaChar"/>
    <w:qFormat/>
    <w:rsid w:val="00750030"/>
    <w:pPr>
      <w:jc w:val="both"/>
      <w:textAlignment w:val="baseline"/>
    </w:pPr>
    <w:rPr>
      <w:rFonts w:eastAsia="Times New Roman" w:cs="Times New Roman"/>
      <w:i/>
      <w:iCs/>
      <w:szCs w:val="24"/>
      <w:lang w:eastAsia="hr-HR"/>
    </w:rPr>
  </w:style>
  <w:style w:type="character" w:customStyle="1" w:styleId="NSK6razinaChar">
    <w:name w:val="NSK_6.razina Char"/>
    <w:basedOn w:val="Zadanifontodlomka"/>
    <w:link w:val="NSK6razina"/>
    <w:rsid w:val="00750030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500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5003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50030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500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50030"/>
    <w:rPr>
      <w:rFonts w:ascii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030"/>
    <w:rPr>
      <w:rFonts w:ascii="Segoe UI" w:hAnsi="Segoe UI" w:cs="Segoe UI"/>
      <w:sz w:val="18"/>
      <w:szCs w:val="18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750030"/>
    <w:pPr>
      <w:tabs>
        <w:tab w:val="right" w:leader="dot" w:pos="9062"/>
      </w:tabs>
      <w:spacing w:after="100"/>
      <w:ind w:left="221"/>
    </w:pPr>
  </w:style>
  <w:style w:type="paragraph" w:styleId="Sadraj1">
    <w:name w:val="toc 1"/>
    <w:basedOn w:val="Normal"/>
    <w:next w:val="Normal"/>
    <w:autoRedefine/>
    <w:uiPriority w:val="39"/>
    <w:unhideWhenUsed/>
    <w:qFormat/>
    <w:rsid w:val="00750030"/>
    <w:pPr>
      <w:tabs>
        <w:tab w:val="right" w:leader="dot" w:pos="9062"/>
      </w:tabs>
      <w:spacing w:after="100"/>
    </w:pPr>
    <w:rPr>
      <w:b/>
      <w:noProof/>
    </w:rPr>
  </w:style>
  <w:style w:type="paragraph" w:styleId="Zaglavlje">
    <w:name w:val="header"/>
    <w:basedOn w:val="Normal"/>
    <w:link w:val="ZaglavljeChar"/>
    <w:uiPriority w:val="99"/>
    <w:unhideWhenUsed/>
    <w:rsid w:val="0075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0030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5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0030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750030"/>
    <w:pPr>
      <w:ind w:left="720"/>
      <w:contextualSpacing/>
    </w:pPr>
  </w:style>
  <w:style w:type="paragraph" w:customStyle="1" w:styleId="NSKZavod">
    <w:name w:val="NSK_Zavod"/>
    <w:basedOn w:val="Normal"/>
    <w:link w:val="NSKZavodChar"/>
    <w:qFormat/>
    <w:rsid w:val="00750030"/>
    <w:pPr>
      <w:spacing w:before="240"/>
    </w:pPr>
    <w:rPr>
      <w:b/>
      <w:color w:val="4472C4" w:themeColor="accent1"/>
    </w:rPr>
  </w:style>
  <w:style w:type="character" w:customStyle="1" w:styleId="NSKZavodChar">
    <w:name w:val="NSK_Zavod Char"/>
    <w:basedOn w:val="Zadanifontodlomka"/>
    <w:link w:val="NSKZavod"/>
    <w:rsid w:val="00750030"/>
    <w:rPr>
      <w:rFonts w:ascii="Times New Roman" w:hAnsi="Times New Roman"/>
      <w:b/>
      <w:color w:val="4472C4" w:themeColor="accent1"/>
      <w:sz w:val="24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750030"/>
    <w:pPr>
      <w:tabs>
        <w:tab w:val="right" w:leader="dot" w:pos="9062"/>
      </w:tabs>
      <w:spacing w:after="100"/>
      <w:ind w:left="221"/>
    </w:pPr>
  </w:style>
  <w:style w:type="paragraph" w:styleId="Sadraj4">
    <w:name w:val="toc 4"/>
    <w:basedOn w:val="Normal"/>
    <w:next w:val="Normal"/>
    <w:autoRedefine/>
    <w:uiPriority w:val="39"/>
    <w:unhideWhenUsed/>
    <w:rsid w:val="00750030"/>
    <w:pPr>
      <w:tabs>
        <w:tab w:val="right" w:leader="dot" w:pos="9062"/>
      </w:tabs>
      <w:spacing w:after="100"/>
      <w:ind w:left="720"/>
    </w:pPr>
  </w:style>
  <w:style w:type="character" w:styleId="Nerijeenospominjanje">
    <w:name w:val="Unresolved Mention"/>
    <w:basedOn w:val="Zadanifontodlomka"/>
    <w:uiPriority w:val="99"/>
    <w:semiHidden/>
    <w:unhideWhenUsed/>
    <w:rsid w:val="00750030"/>
    <w:rPr>
      <w:color w:val="605E5C"/>
      <w:shd w:val="clear" w:color="auto" w:fill="E1DFDD"/>
    </w:rPr>
  </w:style>
  <w:style w:type="paragraph" w:customStyle="1" w:styleId="NSK4razina">
    <w:name w:val="NSK_4.razina"/>
    <w:basedOn w:val="Normal"/>
    <w:link w:val="NSK4razinaChar"/>
    <w:autoRedefine/>
    <w:qFormat/>
    <w:rsid w:val="00750030"/>
    <w:pPr>
      <w:jc w:val="both"/>
      <w:textAlignment w:val="baseline"/>
    </w:pPr>
    <w:rPr>
      <w:rFonts w:eastAsia="Times New Roman" w:cs="Times New Roman"/>
      <w:color w:val="4472C4"/>
      <w:sz w:val="28"/>
      <w:szCs w:val="24"/>
      <w:lang w:val="en-US" w:eastAsia="hr-HR"/>
    </w:rPr>
  </w:style>
  <w:style w:type="character" w:customStyle="1" w:styleId="NSK4razinaChar">
    <w:name w:val="NSK_4.razina Char"/>
    <w:basedOn w:val="Zadanifontodlomka"/>
    <w:link w:val="NSK4razina"/>
    <w:rsid w:val="00750030"/>
    <w:rPr>
      <w:rFonts w:ascii="Times New Roman" w:eastAsia="Times New Roman" w:hAnsi="Times New Roman" w:cs="Times New Roman"/>
      <w:color w:val="4472C4"/>
      <w:sz w:val="28"/>
      <w:szCs w:val="24"/>
      <w:lang w:val="en-US" w:eastAsia="hr-HR"/>
    </w:rPr>
  </w:style>
  <w:style w:type="character" w:customStyle="1" w:styleId="scxw263239480">
    <w:name w:val="scxw263239480"/>
    <w:basedOn w:val="Zadanifontodlomka"/>
    <w:rsid w:val="00750030"/>
  </w:style>
  <w:style w:type="character" w:customStyle="1" w:styleId="scxw27803074">
    <w:name w:val="scxw27803074"/>
    <w:basedOn w:val="Zadanifontodlomka"/>
    <w:rsid w:val="00750030"/>
  </w:style>
  <w:style w:type="paragraph" w:styleId="Podnaslov">
    <w:name w:val="Subtitle"/>
    <w:basedOn w:val="Normal"/>
    <w:next w:val="Normal"/>
    <w:link w:val="PodnaslovChar"/>
    <w:uiPriority w:val="11"/>
    <w:qFormat/>
    <w:rsid w:val="0075003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slovChar">
    <w:name w:val="Podnaslov Char"/>
    <w:basedOn w:val="Zadanifontodlomka"/>
    <w:link w:val="Podnaslov"/>
    <w:uiPriority w:val="11"/>
    <w:rsid w:val="00750030"/>
    <w:rPr>
      <w:rFonts w:eastAsiaTheme="minorEastAsia"/>
      <w:color w:val="5A5A5A" w:themeColor="text1" w:themeTint="A5"/>
      <w:spacing w:val="15"/>
    </w:rPr>
  </w:style>
  <w:style w:type="paragraph" w:styleId="Revizija">
    <w:name w:val="Revision"/>
    <w:hidden/>
    <w:uiPriority w:val="99"/>
    <w:semiHidden/>
    <w:rsid w:val="00750030"/>
    <w:pPr>
      <w:jc w:val="left"/>
    </w:pPr>
    <w:rPr>
      <w:rFonts w:ascii="Times New Roman" w:hAnsi="Times New Roman"/>
      <w:sz w:val="24"/>
    </w:rPr>
  </w:style>
  <w:style w:type="paragraph" w:styleId="Tekstfusnote">
    <w:name w:val="footnote text"/>
    <w:basedOn w:val="Normal"/>
    <w:link w:val="TekstfusnoteChar"/>
    <w:uiPriority w:val="99"/>
    <w:unhideWhenUsed/>
    <w:rsid w:val="00750030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50030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unhideWhenUsed/>
    <w:rsid w:val="00750030"/>
    <w:rPr>
      <w:vertAlign w:val="superscript"/>
    </w:rPr>
  </w:style>
  <w:style w:type="paragraph" w:customStyle="1" w:styleId="Naslov1">
    <w:name w:val="_Naslov1"/>
    <w:basedOn w:val="Normal"/>
    <w:link w:val="Naslov1Char0"/>
    <w:autoRedefine/>
    <w:qFormat/>
    <w:rsid w:val="00750030"/>
    <w:pPr>
      <w:numPr>
        <w:numId w:val="2"/>
      </w:numPr>
      <w:ind w:left="448" w:hanging="448"/>
      <w:outlineLvl w:val="0"/>
    </w:pPr>
    <w:rPr>
      <w:rFonts w:eastAsia="Calibri" w:cs="Times New Roman"/>
      <w:b/>
      <w:color w:val="4472C4"/>
      <w:sz w:val="36"/>
      <w:szCs w:val="32"/>
    </w:rPr>
  </w:style>
  <w:style w:type="paragraph" w:customStyle="1" w:styleId="elementtoproof">
    <w:name w:val="elementtoproof"/>
    <w:basedOn w:val="Normal"/>
    <w:rsid w:val="00750030"/>
    <w:pPr>
      <w:spacing w:after="0" w:line="240" w:lineRule="auto"/>
    </w:pPr>
    <w:rPr>
      <w:rFonts w:ascii="Calibri" w:hAnsi="Calibri" w:cs="Calibri"/>
      <w:sz w:val="22"/>
      <w:lang w:eastAsia="hr-HR"/>
    </w:rPr>
  </w:style>
  <w:style w:type="paragraph" w:styleId="StandardWeb">
    <w:name w:val="Normal (Web)"/>
    <w:basedOn w:val="Normal"/>
    <w:uiPriority w:val="99"/>
    <w:unhideWhenUsed/>
    <w:rsid w:val="00750030"/>
    <w:rPr>
      <w:rFonts w:cs="Times New Roman"/>
      <w:szCs w:val="24"/>
    </w:rPr>
  </w:style>
  <w:style w:type="table" w:styleId="Reetkatablice">
    <w:name w:val="Table Grid"/>
    <w:basedOn w:val="Obinatablica"/>
    <w:uiPriority w:val="39"/>
    <w:rsid w:val="0075003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750030"/>
  </w:style>
  <w:style w:type="numbering" w:customStyle="1" w:styleId="Bezpopisa11">
    <w:name w:val="Bez popisa11"/>
    <w:next w:val="Bezpopisa"/>
    <w:uiPriority w:val="99"/>
    <w:semiHidden/>
    <w:unhideWhenUsed/>
    <w:rsid w:val="00750030"/>
  </w:style>
  <w:style w:type="paragraph" w:customStyle="1" w:styleId="DecimalAligned">
    <w:name w:val="Decimal Aligned"/>
    <w:basedOn w:val="Normal"/>
    <w:uiPriority w:val="99"/>
    <w:rsid w:val="00750030"/>
    <w:pPr>
      <w:tabs>
        <w:tab w:val="decimal" w:pos="360"/>
      </w:tabs>
      <w:suppressAutoHyphens/>
      <w:autoSpaceDN w:val="0"/>
      <w:spacing w:after="200" w:line="276" w:lineRule="auto"/>
    </w:pPr>
    <w:rPr>
      <w:rFonts w:asciiTheme="minorHAnsi" w:eastAsiaTheme="minorEastAsia" w:hAnsiTheme="minorHAnsi"/>
      <w:sz w:val="22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750030"/>
    <w:pPr>
      <w:widowControl w:val="0"/>
      <w:spacing w:before="119" w:after="0" w:line="240" w:lineRule="auto"/>
      <w:ind w:left="116"/>
    </w:pPr>
    <w:rPr>
      <w:rFonts w:eastAsia="Times New Roman"/>
      <w:sz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50030"/>
    <w:rPr>
      <w:rFonts w:ascii="Times New Roman" w:eastAsia="Times New Roman" w:hAnsi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750030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0030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table" w:styleId="Tablicapopisa3-isticanje6">
    <w:name w:val="List Table 3 Accent 6"/>
    <w:basedOn w:val="Obinatablica"/>
    <w:uiPriority w:val="48"/>
    <w:rsid w:val="00750030"/>
    <w:pPr>
      <w:jc w:val="left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750030"/>
    <w:pPr>
      <w:jc w:val="left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il1">
    <w:name w:val="Stil1"/>
    <w:basedOn w:val="Tijeloteksta"/>
    <w:link w:val="Stil1Char"/>
    <w:qFormat/>
    <w:rsid w:val="00750030"/>
    <w:pPr>
      <w:ind w:left="176" w:right="191"/>
      <w:jc w:val="both"/>
    </w:pPr>
    <w:rPr>
      <w:rFonts w:cs="Times New Roman"/>
      <w:spacing w:val="-1"/>
    </w:rPr>
  </w:style>
  <w:style w:type="character" w:customStyle="1" w:styleId="Stil1Char">
    <w:name w:val="Stil1 Char"/>
    <w:basedOn w:val="TijelotekstaChar"/>
    <w:link w:val="Stil1"/>
    <w:rsid w:val="00750030"/>
    <w:rPr>
      <w:rFonts w:ascii="Times New Roman" w:eastAsia="Times New Roman" w:hAnsi="Times New Roman" w:cs="Times New Roman"/>
      <w:spacing w:val="-1"/>
      <w:lang w:val="en-US"/>
    </w:rPr>
  </w:style>
  <w:style w:type="paragraph" w:customStyle="1" w:styleId="To">
    <w:name w:val="To"/>
    <w:basedOn w:val="Normal"/>
    <w:link w:val="ToChar"/>
    <w:qFormat/>
    <w:rsid w:val="00750030"/>
    <w:pPr>
      <w:pBdr>
        <w:top w:val="nil"/>
        <w:left w:val="nil"/>
        <w:bottom w:val="nil"/>
        <w:right w:val="nil"/>
        <w:between w:val="nil"/>
      </w:pBdr>
      <w:jc w:val="both"/>
    </w:pPr>
    <w:rPr>
      <w:rFonts w:eastAsia="Tahoma" w:cs="Times New Roman"/>
      <w:sz w:val="22"/>
      <w:lang w:eastAsia="hr-HR"/>
    </w:rPr>
  </w:style>
  <w:style w:type="character" w:customStyle="1" w:styleId="ToChar">
    <w:name w:val="To Char"/>
    <w:basedOn w:val="Zadanifontodlomka"/>
    <w:link w:val="To"/>
    <w:rsid w:val="00750030"/>
    <w:rPr>
      <w:rFonts w:ascii="Times New Roman" w:eastAsia="Tahoma" w:hAnsi="Times New Roman" w:cs="Times New Roman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50030"/>
    <w:rPr>
      <w:color w:val="605E5C"/>
      <w:shd w:val="clear" w:color="auto" w:fill="E1DFDD"/>
    </w:rPr>
  </w:style>
  <w:style w:type="paragraph" w:customStyle="1" w:styleId="Naslovi">
    <w:name w:val="_Naslovi"/>
    <w:basedOn w:val="Naslov3"/>
    <w:link w:val="NasloviChar"/>
    <w:qFormat/>
    <w:rsid w:val="00750030"/>
    <w:pPr>
      <w:keepNext w:val="0"/>
      <w:keepLines w:val="0"/>
      <w:widowControl w:val="0"/>
      <w:tabs>
        <w:tab w:val="left" w:pos="848"/>
      </w:tabs>
      <w:spacing w:before="64" w:line="240" w:lineRule="auto"/>
      <w:jc w:val="both"/>
    </w:pPr>
    <w:rPr>
      <w:rFonts w:ascii="Times New Roman" w:eastAsia="Times New Roman" w:hAnsi="Times New Roman"/>
      <w:b/>
      <w:color w:val="000000" w:themeColor="text1"/>
      <w:spacing w:val="-1"/>
      <w:sz w:val="28"/>
      <w:szCs w:val="28"/>
      <w:lang w:val="en-US"/>
    </w:rPr>
  </w:style>
  <w:style w:type="character" w:customStyle="1" w:styleId="NasloviChar">
    <w:name w:val="_Naslovi Char"/>
    <w:basedOn w:val="Naslov3Char"/>
    <w:link w:val="Naslovi"/>
    <w:rsid w:val="00750030"/>
    <w:rPr>
      <w:rFonts w:ascii="Times New Roman" w:eastAsia="Times New Roman" w:hAnsi="Times New Roman" w:cstheme="majorBidi"/>
      <w:b/>
      <w:color w:val="000000" w:themeColor="text1"/>
      <w:spacing w:val="-1"/>
      <w:sz w:val="28"/>
      <w:szCs w:val="28"/>
      <w:lang w:val="en-US"/>
    </w:rPr>
  </w:style>
  <w:style w:type="paragraph" w:customStyle="1" w:styleId="Tekst">
    <w:name w:val="_Tekst"/>
    <w:basedOn w:val="Normal"/>
    <w:link w:val="TekstChar"/>
    <w:qFormat/>
    <w:rsid w:val="00750030"/>
    <w:pPr>
      <w:widowControl w:val="0"/>
      <w:spacing w:before="120" w:after="0" w:line="240" w:lineRule="auto"/>
      <w:jc w:val="both"/>
    </w:pPr>
    <w:rPr>
      <w:rFonts w:cs="Times New Roman"/>
      <w:spacing w:val="-1"/>
      <w:sz w:val="22"/>
    </w:rPr>
  </w:style>
  <w:style w:type="character" w:customStyle="1" w:styleId="TekstChar">
    <w:name w:val="_Tekst Char"/>
    <w:basedOn w:val="Zadanifontodlomka"/>
    <w:link w:val="Tekst"/>
    <w:rsid w:val="00750030"/>
    <w:rPr>
      <w:rFonts w:ascii="Times New Roman" w:hAnsi="Times New Roman" w:cs="Times New Roman"/>
      <w:spacing w:val="-1"/>
    </w:rPr>
  </w:style>
  <w:style w:type="paragraph" w:customStyle="1" w:styleId="Meunaslov">
    <w:name w:val="_Međunaslov"/>
    <w:basedOn w:val="Naslov40"/>
    <w:link w:val="MeunaslovChar"/>
    <w:qFormat/>
    <w:rsid w:val="00750030"/>
    <w:pPr>
      <w:spacing w:before="119"/>
      <w:ind w:left="0"/>
      <w:jc w:val="both"/>
    </w:pPr>
    <w:rPr>
      <w:b/>
      <w:i w:val="0"/>
      <w:spacing w:val="-1"/>
    </w:rPr>
  </w:style>
  <w:style w:type="character" w:customStyle="1" w:styleId="MeunaslovChar">
    <w:name w:val="_Međunaslov Char"/>
    <w:basedOn w:val="Naslov4Char"/>
    <w:link w:val="Meunaslov"/>
    <w:rsid w:val="00750030"/>
    <w:rPr>
      <w:rFonts w:ascii="Times New Roman" w:eastAsia="Times New Roman" w:hAnsi="Times New Roman"/>
      <w:b/>
      <w:bCs/>
      <w:i w:val="0"/>
      <w:spacing w:val="-1"/>
      <w:sz w:val="24"/>
      <w:szCs w:val="24"/>
      <w:lang w:val="en-US"/>
    </w:rPr>
  </w:style>
  <w:style w:type="paragraph" w:customStyle="1" w:styleId="Meu2">
    <w:name w:val="_Među2"/>
    <w:basedOn w:val="Meunaslov"/>
    <w:link w:val="Meu2Char"/>
    <w:qFormat/>
    <w:rsid w:val="00750030"/>
  </w:style>
  <w:style w:type="character" w:customStyle="1" w:styleId="Meu2Char">
    <w:name w:val="_Među2 Char"/>
    <w:basedOn w:val="MeunaslovChar"/>
    <w:link w:val="Meu2"/>
    <w:rsid w:val="00750030"/>
    <w:rPr>
      <w:rFonts w:ascii="Times New Roman" w:eastAsia="Times New Roman" w:hAnsi="Times New Roman"/>
      <w:b/>
      <w:bCs/>
      <w:i w:val="0"/>
      <w:spacing w:val="-1"/>
      <w:sz w:val="24"/>
      <w:szCs w:val="24"/>
      <w:lang w:val="en-US"/>
    </w:rPr>
  </w:style>
  <w:style w:type="paragraph" w:styleId="Bezproreda">
    <w:name w:val="No Spacing"/>
    <w:link w:val="BezproredaChar"/>
    <w:uiPriority w:val="1"/>
    <w:qFormat/>
    <w:rsid w:val="00750030"/>
    <w:pPr>
      <w:jc w:val="left"/>
    </w:pPr>
  </w:style>
  <w:style w:type="character" w:customStyle="1" w:styleId="BezproredaChar">
    <w:name w:val="Bez proreda Char"/>
    <w:basedOn w:val="Zadanifontodlomka"/>
    <w:link w:val="Bezproreda"/>
    <w:uiPriority w:val="1"/>
    <w:rsid w:val="00750030"/>
  </w:style>
  <w:style w:type="paragraph" w:customStyle="1" w:styleId="xmsonormal">
    <w:name w:val="x_msonormal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2021-tekst">
    <w:name w:val="2021-tekst"/>
    <w:basedOn w:val="Normal"/>
    <w:link w:val="2021-tekstChar"/>
    <w:qFormat/>
    <w:rsid w:val="00750030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2021-tekstChar">
    <w:name w:val="2021-tekst Char"/>
    <w:basedOn w:val="Zadanifontodlomka"/>
    <w:link w:val="2021-tekst"/>
    <w:rsid w:val="00750030"/>
    <w:rPr>
      <w:rFonts w:ascii="Times New Roman" w:eastAsia="Times New Roman" w:hAnsi="Times New Roman" w:cs="Times New Roman"/>
      <w:sz w:val="24"/>
      <w:szCs w:val="24"/>
    </w:rPr>
  </w:style>
  <w:style w:type="paragraph" w:customStyle="1" w:styleId="2021-podnaslov">
    <w:name w:val="2021-podnaslov"/>
    <w:basedOn w:val="Naslov2"/>
    <w:link w:val="2021-podnaslovChar"/>
    <w:qFormat/>
    <w:rsid w:val="00750030"/>
    <w:pPr>
      <w:spacing w:line="276" w:lineRule="auto"/>
    </w:pPr>
    <w:rPr>
      <w:rFonts w:ascii="Times New Roman" w:hAnsi="Times New Roman" w:cs="Times New Roman"/>
      <w:i/>
      <w:sz w:val="24"/>
      <w:szCs w:val="24"/>
      <w:lang w:val="en-US"/>
    </w:rPr>
  </w:style>
  <w:style w:type="character" w:customStyle="1" w:styleId="2021-podnaslovChar">
    <w:name w:val="2021-podnaslov Char"/>
    <w:basedOn w:val="Naslov2Char"/>
    <w:link w:val="2021-podnaslov"/>
    <w:rsid w:val="00750030"/>
    <w:rPr>
      <w:rFonts w:ascii="Times New Roman" w:eastAsiaTheme="majorEastAsia" w:hAnsi="Times New Roman" w:cs="Times New Roman"/>
      <w:i/>
      <w:color w:val="2F5496" w:themeColor="accent1" w:themeShade="BF"/>
      <w:sz w:val="24"/>
      <w:szCs w:val="24"/>
      <w:lang w:val="en-US"/>
    </w:rPr>
  </w:style>
  <w:style w:type="paragraph" w:customStyle="1" w:styleId="2021-podnaslov-bold">
    <w:name w:val="2021-podnaslov-bold"/>
    <w:basedOn w:val="2021-podnaslov"/>
    <w:link w:val="2021-podnaslov-boldChar"/>
    <w:qFormat/>
    <w:rsid w:val="00750030"/>
    <w:rPr>
      <w:b/>
      <w:i w:val="0"/>
    </w:rPr>
  </w:style>
  <w:style w:type="character" w:customStyle="1" w:styleId="2021-podnaslov-boldChar">
    <w:name w:val="2021-podnaslov-bold Char"/>
    <w:basedOn w:val="2021-podnaslovChar"/>
    <w:link w:val="2021-podnaslov-bold"/>
    <w:rsid w:val="00750030"/>
    <w:rPr>
      <w:rFonts w:ascii="Times New Roman" w:eastAsiaTheme="majorEastAsia" w:hAnsi="Times New Roman" w:cs="Times New Roman"/>
      <w:b/>
      <w:i w:val="0"/>
      <w:color w:val="2F5496" w:themeColor="accent1" w:themeShade="BF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750030"/>
    <w:rPr>
      <w:b/>
      <w:bCs/>
    </w:rPr>
  </w:style>
  <w:style w:type="character" w:styleId="Istaknuto">
    <w:name w:val="Emphasis"/>
    <w:basedOn w:val="Zadanifontodlomka"/>
    <w:uiPriority w:val="20"/>
    <w:qFormat/>
    <w:rsid w:val="00750030"/>
    <w:rPr>
      <w:i/>
      <w:iCs/>
    </w:rPr>
  </w:style>
  <w:style w:type="character" w:customStyle="1" w:styleId="text-wrapper">
    <w:name w:val="text-wrapper"/>
    <w:basedOn w:val="Zadanifontodlomka"/>
    <w:rsid w:val="00750030"/>
  </w:style>
  <w:style w:type="character" w:customStyle="1" w:styleId="markedcontent">
    <w:name w:val="markedcontent"/>
    <w:basedOn w:val="Zadanifontodlomka"/>
    <w:rsid w:val="00750030"/>
  </w:style>
  <w:style w:type="paragraph" w:customStyle="1" w:styleId="xxmsonormal">
    <w:name w:val="x_x_msonormal"/>
    <w:basedOn w:val="Normal"/>
    <w:rsid w:val="00750030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customStyle="1" w:styleId="spellingerror">
    <w:name w:val="spellingerror"/>
    <w:basedOn w:val="Zadanifontodlomka"/>
    <w:rsid w:val="00750030"/>
  </w:style>
  <w:style w:type="character" w:customStyle="1" w:styleId="Tekst1Char">
    <w:name w:val="_Tekst1 Char"/>
    <w:basedOn w:val="Zadanifontodlomka"/>
    <w:link w:val="Tekst1"/>
    <w:locked/>
    <w:rsid w:val="00750030"/>
    <w:rPr>
      <w:rFonts w:ascii="Times New Roman" w:hAnsi="Times New Roman" w:cs="Times New Roman"/>
    </w:rPr>
  </w:style>
  <w:style w:type="paragraph" w:customStyle="1" w:styleId="Tekst1">
    <w:name w:val="_Tekst1"/>
    <w:basedOn w:val="Normal"/>
    <w:link w:val="Tekst1Char"/>
    <w:qFormat/>
    <w:rsid w:val="00750030"/>
    <w:pPr>
      <w:tabs>
        <w:tab w:val="left" w:pos="360"/>
      </w:tabs>
      <w:spacing w:after="120" w:line="240" w:lineRule="auto"/>
      <w:jc w:val="both"/>
    </w:pPr>
    <w:rPr>
      <w:rFonts w:cs="Times New Roman"/>
      <w:sz w:val="22"/>
    </w:rPr>
  </w:style>
  <w:style w:type="paragraph" w:customStyle="1" w:styleId="Standard">
    <w:name w:val="Standard"/>
    <w:rsid w:val="00750030"/>
    <w:pPr>
      <w:suppressAutoHyphens/>
      <w:autoSpaceDN w:val="0"/>
      <w:spacing w:after="160" w:line="242" w:lineRule="auto"/>
      <w:jc w:val="left"/>
      <w:textAlignment w:val="baseline"/>
    </w:pPr>
    <w:rPr>
      <w:rFonts w:ascii="Calibri" w:eastAsia="SimSun" w:hAnsi="Calibri" w:cs="Tahoma"/>
      <w:kern w:val="3"/>
    </w:rPr>
  </w:style>
  <w:style w:type="character" w:customStyle="1" w:styleId="TekstfusnoteChar1">
    <w:name w:val="Tekst fusnote Char1"/>
    <w:basedOn w:val="Zadanifontodlomka"/>
    <w:uiPriority w:val="99"/>
    <w:semiHidden/>
    <w:rsid w:val="00750030"/>
    <w:rPr>
      <w:sz w:val="20"/>
      <w:szCs w:val="20"/>
    </w:rPr>
  </w:style>
  <w:style w:type="character" w:customStyle="1" w:styleId="Naslov1Char0">
    <w:name w:val="_Naslov1 Char"/>
    <w:basedOn w:val="Zadanifontodlomka"/>
    <w:link w:val="Naslov1"/>
    <w:rsid w:val="00750030"/>
    <w:rPr>
      <w:rFonts w:ascii="Times New Roman" w:eastAsia="Calibri" w:hAnsi="Times New Roman" w:cs="Times New Roman"/>
      <w:b/>
      <w:color w:val="4472C4"/>
      <w:sz w:val="36"/>
      <w:szCs w:val="32"/>
    </w:rPr>
  </w:style>
  <w:style w:type="paragraph" w:customStyle="1" w:styleId="Naslov4">
    <w:name w:val="_Naslov4"/>
    <w:basedOn w:val="Naslov1"/>
    <w:link w:val="Naslov4Char0"/>
    <w:qFormat/>
    <w:rsid w:val="00750030"/>
    <w:pPr>
      <w:numPr>
        <w:numId w:val="1"/>
      </w:numPr>
      <w:ind w:left="448" w:hanging="448"/>
    </w:pPr>
    <w:rPr>
      <w:i/>
      <w:sz w:val="24"/>
      <w:szCs w:val="24"/>
    </w:rPr>
  </w:style>
  <w:style w:type="character" w:customStyle="1" w:styleId="Naslov4Char0">
    <w:name w:val="_Naslov4 Char"/>
    <w:basedOn w:val="Naslov1Char0"/>
    <w:link w:val="Naslov4"/>
    <w:rsid w:val="00750030"/>
    <w:rPr>
      <w:rFonts w:ascii="Times New Roman" w:eastAsia="Calibri" w:hAnsi="Times New Roman" w:cs="Times New Roman"/>
      <w:b/>
      <w:i/>
      <w:color w:val="4472C4"/>
      <w:sz w:val="24"/>
      <w:szCs w:val="24"/>
    </w:rPr>
  </w:style>
  <w:style w:type="character" w:styleId="Istaknutareferenca">
    <w:name w:val="Intense Reference"/>
    <w:basedOn w:val="Zadanifontodlomka"/>
    <w:uiPriority w:val="32"/>
    <w:qFormat/>
    <w:rsid w:val="00750030"/>
    <w:rPr>
      <w:b/>
      <w:bCs/>
      <w:smallCaps/>
      <w:color w:val="4472C4" w:themeColor="accent1"/>
      <w:spacing w:val="5"/>
    </w:rPr>
  </w:style>
  <w:style w:type="paragraph" w:styleId="TOCNaslov">
    <w:name w:val="TOC Heading"/>
    <w:basedOn w:val="Naslov10"/>
    <w:next w:val="Normal"/>
    <w:uiPriority w:val="39"/>
    <w:unhideWhenUsed/>
    <w:qFormat/>
    <w:rsid w:val="00750030"/>
    <w:pPr>
      <w:keepNext/>
      <w:keepLines/>
      <w:spacing w:before="240" w:after="0"/>
      <w:ind w:hanging="432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Sadraj5">
    <w:name w:val="toc 5"/>
    <w:basedOn w:val="Normal"/>
    <w:next w:val="Normal"/>
    <w:autoRedefine/>
    <w:uiPriority w:val="39"/>
    <w:unhideWhenUsed/>
    <w:rsid w:val="00750030"/>
    <w:pPr>
      <w:spacing w:after="100"/>
      <w:ind w:left="880"/>
    </w:pPr>
    <w:rPr>
      <w:rFonts w:asciiTheme="minorHAnsi" w:eastAsiaTheme="minorEastAsia" w:hAnsiTheme="minorHAnsi"/>
      <w:sz w:val="22"/>
      <w:lang w:val="en-US"/>
    </w:rPr>
  </w:style>
  <w:style w:type="paragraph" w:styleId="Sadraj6">
    <w:name w:val="toc 6"/>
    <w:basedOn w:val="Normal"/>
    <w:next w:val="Normal"/>
    <w:autoRedefine/>
    <w:uiPriority w:val="39"/>
    <w:unhideWhenUsed/>
    <w:rsid w:val="00750030"/>
    <w:pPr>
      <w:spacing w:after="100"/>
      <w:ind w:left="1100"/>
    </w:pPr>
    <w:rPr>
      <w:rFonts w:asciiTheme="minorHAnsi" w:eastAsiaTheme="minorEastAsia" w:hAnsiTheme="minorHAnsi"/>
      <w:sz w:val="22"/>
      <w:lang w:val="en-US"/>
    </w:rPr>
  </w:style>
  <w:style w:type="paragraph" w:styleId="Sadraj7">
    <w:name w:val="toc 7"/>
    <w:basedOn w:val="Normal"/>
    <w:next w:val="Normal"/>
    <w:autoRedefine/>
    <w:uiPriority w:val="39"/>
    <w:unhideWhenUsed/>
    <w:rsid w:val="00750030"/>
    <w:pPr>
      <w:spacing w:after="100"/>
      <w:ind w:left="1320"/>
    </w:pPr>
    <w:rPr>
      <w:rFonts w:asciiTheme="minorHAnsi" w:eastAsiaTheme="minorEastAsia" w:hAnsiTheme="minorHAnsi"/>
      <w:sz w:val="22"/>
      <w:lang w:val="en-US"/>
    </w:rPr>
  </w:style>
  <w:style w:type="paragraph" w:styleId="Sadraj8">
    <w:name w:val="toc 8"/>
    <w:basedOn w:val="Normal"/>
    <w:next w:val="Normal"/>
    <w:autoRedefine/>
    <w:uiPriority w:val="39"/>
    <w:unhideWhenUsed/>
    <w:rsid w:val="00750030"/>
    <w:pPr>
      <w:spacing w:after="100"/>
      <w:ind w:left="1540"/>
    </w:pPr>
    <w:rPr>
      <w:rFonts w:asciiTheme="minorHAnsi" w:eastAsiaTheme="minorEastAsia" w:hAnsiTheme="minorHAnsi"/>
      <w:sz w:val="22"/>
      <w:lang w:val="en-US"/>
    </w:rPr>
  </w:style>
  <w:style w:type="paragraph" w:styleId="Sadraj9">
    <w:name w:val="toc 9"/>
    <w:basedOn w:val="Normal"/>
    <w:next w:val="Normal"/>
    <w:autoRedefine/>
    <w:uiPriority w:val="39"/>
    <w:unhideWhenUsed/>
    <w:rsid w:val="00750030"/>
    <w:pPr>
      <w:spacing w:after="100"/>
      <w:ind w:left="1760"/>
    </w:pPr>
    <w:rPr>
      <w:rFonts w:asciiTheme="minorHAnsi" w:eastAsiaTheme="minorEastAsia" w:hAnsiTheme="minorHAnsi"/>
      <w:sz w:val="22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50030"/>
    <w:rPr>
      <w:rFonts w:ascii="Calibri" w:hAnsi="Calibri" w:cs="Times New Roman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750030"/>
    <w:pPr>
      <w:spacing w:after="0" w:line="240" w:lineRule="auto"/>
    </w:pPr>
    <w:rPr>
      <w:rFonts w:ascii="Calibri" w:hAnsi="Calibri" w:cs="Times New Roman"/>
      <w:sz w:val="22"/>
    </w:rPr>
  </w:style>
  <w:style w:type="character" w:customStyle="1" w:styleId="ObinitekstChar1">
    <w:name w:val="Obični tekst Char1"/>
    <w:basedOn w:val="Zadanifontodlomka"/>
    <w:uiPriority w:val="99"/>
    <w:semiHidden/>
    <w:rsid w:val="00750030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Zadanifontodlomka"/>
    <w:rsid w:val="00750030"/>
  </w:style>
  <w:style w:type="character" w:customStyle="1" w:styleId="datatext1">
    <w:name w:val="data_text1"/>
    <w:uiPriority w:val="99"/>
    <w:rsid w:val="00750030"/>
    <w:rPr>
      <w:sz w:val="21"/>
      <w:szCs w:val="21"/>
    </w:rPr>
  </w:style>
  <w:style w:type="paragraph" w:customStyle="1" w:styleId="Default">
    <w:name w:val="Default"/>
    <w:rsid w:val="00750030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popisa1">
    <w:name w:val="Odlomak popisa1"/>
    <w:basedOn w:val="Normal"/>
    <w:uiPriority w:val="99"/>
    <w:rsid w:val="00750030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table" w:customStyle="1" w:styleId="Reetkatablice21">
    <w:name w:val="Rešetka tablice21"/>
    <w:basedOn w:val="Obinatablica"/>
    <w:uiPriority w:val="39"/>
    <w:rsid w:val="00750030"/>
    <w:pPr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"/>
    <w:rsid w:val="00750030"/>
    <w:pPr>
      <w:spacing w:after="0" w:line="240" w:lineRule="auto"/>
    </w:pPr>
    <w:rPr>
      <w:rFonts w:ascii="Calibri" w:hAnsi="Calibri" w:cs="Calibri"/>
      <w:sz w:val="22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0030"/>
    <w:rPr>
      <w:color w:val="605E5C"/>
      <w:shd w:val="clear" w:color="auto" w:fill="E1DFDD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750030"/>
    <w:rPr>
      <w:color w:val="605E5C"/>
      <w:shd w:val="clear" w:color="auto" w:fill="E1DFDD"/>
    </w:rPr>
  </w:style>
  <w:style w:type="character" w:customStyle="1" w:styleId="TekstkomentaraChar1">
    <w:name w:val="Tekst komentara Char1"/>
    <w:basedOn w:val="Zadanifontodlomka"/>
    <w:uiPriority w:val="99"/>
    <w:semiHidden/>
    <w:rsid w:val="00750030"/>
    <w:rPr>
      <w:sz w:val="20"/>
      <w:szCs w:val="20"/>
      <w:lang w:val="en-US"/>
    </w:rPr>
  </w:style>
  <w:style w:type="character" w:customStyle="1" w:styleId="PredmetkomentaraChar1">
    <w:name w:val="Predmet komentara Char1"/>
    <w:basedOn w:val="TekstkomentaraChar1"/>
    <w:uiPriority w:val="99"/>
    <w:semiHidden/>
    <w:rsid w:val="00750030"/>
    <w:rPr>
      <w:b/>
      <w:bCs/>
      <w:sz w:val="20"/>
      <w:szCs w:val="20"/>
      <w:lang w:val="en-US"/>
    </w:rPr>
  </w:style>
  <w:style w:type="table" w:customStyle="1" w:styleId="Tablicareetke4-isticanje51">
    <w:name w:val="Tablica rešetke 4 - isticanje 51"/>
    <w:basedOn w:val="Obinatablica"/>
    <w:uiPriority w:val="49"/>
    <w:rsid w:val="00750030"/>
    <w:pPr>
      <w:jc w:val="left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NormalTable0">
    <w:name w:val="Normal Table0"/>
    <w:uiPriority w:val="2"/>
    <w:semiHidden/>
    <w:unhideWhenUsed/>
    <w:qFormat/>
    <w:rsid w:val="00750030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tentpasted0">
    <w:name w:val="contentpasted0"/>
    <w:basedOn w:val="Zadanifontodlomka"/>
    <w:rsid w:val="00750030"/>
  </w:style>
  <w:style w:type="paragraph" w:customStyle="1" w:styleId="xmsonormal0">
    <w:name w:val="xmsonormal"/>
    <w:basedOn w:val="Normal"/>
    <w:rsid w:val="00750030"/>
    <w:pPr>
      <w:spacing w:after="0" w:line="240" w:lineRule="auto"/>
    </w:pPr>
    <w:rPr>
      <w:rFonts w:ascii="Calibri" w:hAnsi="Calibri" w:cs="Calibri"/>
      <w:sz w:val="22"/>
      <w:lang w:eastAsia="hr-HR"/>
    </w:rPr>
  </w:style>
  <w:style w:type="character" w:styleId="Spominjanje">
    <w:name w:val="Mention"/>
    <w:basedOn w:val="Zadanifontodlomka"/>
    <w:uiPriority w:val="99"/>
    <w:unhideWhenUsed/>
    <w:rsid w:val="00750030"/>
    <w:rPr>
      <w:color w:val="2B579A"/>
      <w:shd w:val="clear" w:color="auto" w:fill="E6E6E6"/>
    </w:rPr>
  </w:style>
  <w:style w:type="paragraph" w:styleId="Opisslike">
    <w:name w:val="caption"/>
    <w:basedOn w:val="Normal"/>
    <w:next w:val="Normal"/>
    <w:uiPriority w:val="35"/>
    <w:unhideWhenUsed/>
    <w:qFormat/>
    <w:rsid w:val="007500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numbering" w:customStyle="1" w:styleId="Bezpopisa111">
    <w:name w:val="Bez popisa111"/>
    <w:next w:val="Bezpopisa"/>
    <w:uiPriority w:val="99"/>
    <w:semiHidden/>
    <w:unhideWhenUsed/>
    <w:rsid w:val="00750030"/>
  </w:style>
  <w:style w:type="table" w:customStyle="1" w:styleId="TableNormal11">
    <w:name w:val="Table Normal11"/>
    <w:uiPriority w:val="2"/>
    <w:semiHidden/>
    <w:unhideWhenUsed/>
    <w:qFormat/>
    <w:rsid w:val="00750030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icapopisa3-isticanje61">
    <w:name w:val="Tablica popisa 3 - isticanje 61"/>
    <w:basedOn w:val="Obinatablica"/>
    <w:next w:val="Tablicapopisa3-isticanje6"/>
    <w:uiPriority w:val="48"/>
    <w:rsid w:val="00750030"/>
    <w:pPr>
      <w:jc w:val="left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750030"/>
    <w:pPr>
      <w:jc w:val="left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">
    <w:name w:val="Rešetka tablice1"/>
    <w:basedOn w:val="Obinatablica"/>
    <w:next w:val="Reetkatablice"/>
    <w:uiPriority w:val="39"/>
    <w:rsid w:val="0075003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1">
    <w:name w:val="Rešetka tablice211"/>
    <w:basedOn w:val="Obinatablica"/>
    <w:uiPriority w:val="39"/>
    <w:rsid w:val="00750030"/>
    <w:pPr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1">
    <w:name w:val="Tablica rešetke 4 - isticanje 511"/>
    <w:basedOn w:val="Obinatablica"/>
    <w:uiPriority w:val="49"/>
    <w:rsid w:val="00750030"/>
    <w:pPr>
      <w:jc w:val="left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NormalTable01">
    <w:name w:val="Normal Table01"/>
    <w:uiPriority w:val="2"/>
    <w:semiHidden/>
    <w:unhideWhenUsed/>
    <w:qFormat/>
    <w:rsid w:val="00750030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">
    <w:name w:val="Bez popisa2"/>
    <w:next w:val="Bezpopisa"/>
    <w:uiPriority w:val="99"/>
    <w:semiHidden/>
    <w:unhideWhenUsed/>
    <w:rsid w:val="00750030"/>
  </w:style>
  <w:style w:type="table" w:customStyle="1" w:styleId="TableNormal12">
    <w:name w:val="Table Normal12"/>
    <w:uiPriority w:val="2"/>
    <w:semiHidden/>
    <w:unhideWhenUsed/>
    <w:qFormat/>
    <w:rsid w:val="00750030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icapopisa3-isticanje62">
    <w:name w:val="Tablica popisa 3 - isticanje 62"/>
    <w:basedOn w:val="Obinatablica"/>
    <w:next w:val="Tablicapopisa3-isticanje6"/>
    <w:uiPriority w:val="48"/>
    <w:rsid w:val="00750030"/>
    <w:pPr>
      <w:jc w:val="left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Svijetlatablicareetke-isticanje12">
    <w:name w:val="Svijetla tablica rešetke - isticanje 12"/>
    <w:basedOn w:val="Obinatablica"/>
    <w:next w:val="Svijetlatablicareetke-isticanje1"/>
    <w:uiPriority w:val="46"/>
    <w:rsid w:val="00750030"/>
    <w:pPr>
      <w:jc w:val="left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2">
    <w:name w:val="Rešetka tablice2"/>
    <w:basedOn w:val="Obinatablica"/>
    <w:next w:val="Reetkatablice"/>
    <w:uiPriority w:val="39"/>
    <w:rsid w:val="0075003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2">
    <w:name w:val="Rešetka tablice212"/>
    <w:basedOn w:val="Obinatablica"/>
    <w:uiPriority w:val="39"/>
    <w:rsid w:val="00750030"/>
    <w:pPr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2">
    <w:name w:val="Tablica rešetke 4 - isticanje 512"/>
    <w:basedOn w:val="Obinatablica"/>
    <w:uiPriority w:val="49"/>
    <w:rsid w:val="00750030"/>
    <w:pPr>
      <w:jc w:val="left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NormalTable02">
    <w:name w:val="Normal Table02"/>
    <w:uiPriority w:val="2"/>
    <w:semiHidden/>
    <w:unhideWhenUsed/>
    <w:qFormat/>
    <w:rsid w:val="00750030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750030"/>
    <w:rPr>
      <w:color w:val="605E5C"/>
      <w:shd w:val="clear" w:color="auto" w:fill="E1DFDD"/>
    </w:rPr>
  </w:style>
  <w:style w:type="character" w:customStyle="1" w:styleId="Spominjanje1">
    <w:name w:val="Spominjanje1"/>
    <w:basedOn w:val="Zadanifontodlomka"/>
    <w:uiPriority w:val="99"/>
    <w:unhideWhenUsed/>
    <w:rsid w:val="00750030"/>
    <w:rPr>
      <w:color w:val="2B579A"/>
      <w:shd w:val="clear" w:color="auto" w:fill="E6E6E6"/>
    </w:rPr>
  </w:style>
  <w:style w:type="table" w:customStyle="1" w:styleId="Reetkatablice3">
    <w:name w:val="Rešetka tablice3"/>
    <w:basedOn w:val="Obinatablica"/>
    <w:next w:val="Reetkatablice"/>
    <w:uiPriority w:val="39"/>
    <w:rsid w:val="0075003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Bezpopisa"/>
    <w:uiPriority w:val="99"/>
    <w:semiHidden/>
    <w:unhideWhenUsed/>
    <w:rsid w:val="00750030"/>
  </w:style>
  <w:style w:type="table" w:customStyle="1" w:styleId="TableNormal13">
    <w:name w:val="Table Normal13"/>
    <w:uiPriority w:val="2"/>
    <w:semiHidden/>
    <w:unhideWhenUsed/>
    <w:qFormat/>
    <w:rsid w:val="00750030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icapopisa3-isticanje63">
    <w:name w:val="Tablica popisa 3 - isticanje 63"/>
    <w:basedOn w:val="Obinatablica"/>
    <w:next w:val="Tablicapopisa3-isticanje6"/>
    <w:uiPriority w:val="48"/>
    <w:rsid w:val="00750030"/>
    <w:pPr>
      <w:jc w:val="left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Svijetlatablicareetke-isticanje13">
    <w:name w:val="Svijetla tablica rešetke - isticanje 13"/>
    <w:basedOn w:val="Obinatablica"/>
    <w:next w:val="Svijetlatablicareetke-isticanje1"/>
    <w:uiPriority w:val="46"/>
    <w:rsid w:val="00750030"/>
    <w:pPr>
      <w:jc w:val="left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4">
    <w:name w:val="Rešetka tablice4"/>
    <w:basedOn w:val="Obinatablica"/>
    <w:next w:val="Reetkatablice"/>
    <w:uiPriority w:val="39"/>
    <w:rsid w:val="0075003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3">
    <w:name w:val="Rešetka tablice213"/>
    <w:basedOn w:val="Obinatablica"/>
    <w:uiPriority w:val="39"/>
    <w:rsid w:val="00750030"/>
    <w:pPr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3">
    <w:name w:val="Tablica rešetke 4 - isticanje 513"/>
    <w:basedOn w:val="Obinatablica"/>
    <w:uiPriority w:val="49"/>
    <w:rsid w:val="00750030"/>
    <w:pPr>
      <w:jc w:val="left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NormalTable03">
    <w:name w:val="Normal Table03"/>
    <w:uiPriority w:val="2"/>
    <w:semiHidden/>
    <w:unhideWhenUsed/>
    <w:qFormat/>
    <w:rsid w:val="00750030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Brojretka">
    <w:name w:val="line number"/>
    <w:basedOn w:val="Zadanifontodlomka"/>
    <w:uiPriority w:val="99"/>
    <w:semiHidden/>
    <w:unhideWhenUsed/>
    <w:rsid w:val="00750030"/>
  </w:style>
  <w:style w:type="paragraph" w:customStyle="1" w:styleId="Crni1">
    <w:name w:val="Crni 1"/>
    <w:basedOn w:val="Normal"/>
    <w:qFormat/>
    <w:rsid w:val="00750030"/>
    <w:pPr>
      <w:spacing w:before="240" w:line="257" w:lineRule="auto"/>
      <w:jc w:val="both"/>
    </w:pPr>
    <w:rPr>
      <w:b/>
      <w:bCs/>
    </w:rPr>
  </w:style>
  <w:style w:type="paragraph" w:customStyle="1" w:styleId="xl77">
    <w:name w:val="xl77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79">
    <w:name w:val="xl79"/>
    <w:basedOn w:val="Normal"/>
    <w:rsid w:val="007500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8"/>
      <w:szCs w:val="28"/>
      <w:lang w:eastAsia="hr-HR"/>
    </w:rPr>
  </w:style>
  <w:style w:type="paragraph" w:customStyle="1" w:styleId="xl80">
    <w:name w:val="xl80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1">
    <w:name w:val="xl81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2">
    <w:name w:val="xl82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3">
    <w:name w:val="xl83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7500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8"/>
      <w:szCs w:val="28"/>
      <w:lang w:eastAsia="hr-HR"/>
    </w:rPr>
  </w:style>
  <w:style w:type="paragraph" w:customStyle="1" w:styleId="xl86">
    <w:name w:val="xl86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87">
    <w:name w:val="xl87"/>
    <w:basedOn w:val="Normal"/>
    <w:rsid w:val="007500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8"/>
      <w:szCs w:val="28"/>
      <w:lang w:eastAsia="hr-HR"/>
    </w:rPr>
  </w:style>
  <w:style w:type="paragraph" w:customStyle="1" w:styleId="xl88">
    <w:name w:val="xl88"/>
    <w:basedOn w:val="Normal"/>
    <w:rsid w:val="007500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7500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90">
    <w:name w:val="xl90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91">
    <w:name w:val="xl91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92">
    <w:name w:val="xl92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3">
    <w:name w:val="xl93"/>
    <w:basedOn w:val="Normal"/>
    <w:rsid w:val="007500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4">
    <w:name w:val="xl94"/>
    <w:basedOn w:val="Normal"/>
    <w:rsid w:val="007500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5">
    <w:name w:val="xl95"/>
    <w:basedOn w:val="Normal"/>
    <w:rsid w:val="007500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96">
    <w:name w:val="xl96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7">
    <w:name w:val="xl97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hr-HR"/>
    </w:rPr>
  </w:style>
  <w:style w:type="paragraph" w:customStyle="1" w:styleId="xl98">
    <w:name w:val="xl98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hr-HR"/>
    </w:rPr>
  </w:style>
  <w:style w:type="paragraph" w:customStyle="1" w:styleId="xl99">
    <w:name w:val="xl99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100">
    <w:name w:val="xl100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101">
    <w:name w:val="xl101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02">
    <w:name w:val="xl102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hr-HR"/>
    </w:rPr>
  </w:style>
  <w:style w:type="paragraph" w:customStyle="1" w:styleId="xl103">
    <w:name w:val="xl103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104">
    <w:name w:val="xl104"/>
    <w:basedOn w:val="Normal"/>
    <w:rsid w:val="007500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hr-HR"/>
    </w:rPr>
  </w:style>
  <w:style w:type="paragraph" w:customStyle="1" w:styleId="xl105">
    <w:name w:val="xl105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eastAsia="hr-HR"/>
    </w:rPr>
  </w:style>
  <w:style w:type="paragraph" w:customStyle="1" w:styleId="xl106">
    <w:name w:val="xl106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107">
    <w:name w:val="xl107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hr-HR"/>
    </w:rPr>
  </w:style>
  <w:style w:type="paragraph" w:customStyle="1" w:styleId="xl108">
    <w:name w:val="xl108"/>
    <w:basedOn w:val="Normal"/>
    <w:rsid w:val="007500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109">
    <w:name w:val="xl109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110">
    <w:name w:val="xl110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111">
    <w:name w:val="xl111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hr-HR"/>
    </w:rPr>
  </w:style>
  <w:style w:type="paragraph" w:customStyle="1" w:styleId="xl112">
    <w:name w:val="xl112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113">
    <w:name w:val="xl113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hr-HR"/>
    </w:rPr>
  </w:style>
  <w:style w:type="paragraph" w:customStyle="1" w:styleId="xl114">
    <w:name w:val="xl114"/>
    <w:basedOn w:val="Normal"/>
    <w:rsid w:val="007500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8"/>
      <w:szCs w:val="28"/>
      <w:lang w:eastAsia="hr-HR"/>
    </w:rPr>
  </w:style>
  <w:style w:type="paragraph" w:customStyle="1" w:styleId="xl115">
    <w:name w:val="xl115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16">
    <w:name w:val="xl116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hr-HR"/>
    </w:rPr>
  </w:style>
  <w:style w:type="paragraph" w:customStyle="1" w:styleId="xl117">
    <w:name w:val="xl117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118">
    <w:name w:val="xl118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19">
    <w:name w:val="xl119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120">
    <w:name w:val="xl120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121">
    <w:name w:val="xl121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hr-HR"/>
    </w:rPr>
  </w:style>
  <w:style w:type="paragraph" w:customStyle="1" w:styleId="xl122">
    <w:name w:val="xl122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hr-HR"/>
    </w:rPr>
  </w:style>
  <w:style w:type="paragraph" w:customStyle="1" w:styleId="xl123">
    <w:name w:val="xl123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124">
    <w:name w:val="xl124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125">
    <w:name w:val="xl125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126">
    <w:name w:val="xl126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127">
    <w:name w:val="xl127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128">
    <w:name w:val="xl128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129">
    <w:name w:val="xl129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hr-HR"/>
    </w:rPr>
  </w:style>
  <w:style w:type="paragraph" w:customStyle="1" w:styleId="xl130">
    <w:name w:val="xl130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131">
    <w:name w:val="xl131"/>
    <w:basedOn w:val="Normal"/>
    <w:rsid w:val="007500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8"/>
      <w:szCs w:val="28"/>
      <w:lang w:eastAsia="hr-HR"/>
    </w:rPr>
  </w:style>
  <w:style w:type="paragraph" w:customStyle="1" w:styleId="xl132">
    <w:name w:val="xl132"/>
    <w:basedOn w:val="Normal"/>
    <w:rsid w:val="0075003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8"/>
      <w:szCs w:val="28"/>
      <w:lang w:eastAsia="hr-HR"/>
    </w:rPr>
  </w:style>
  <w:style w:type="paragraph" w:customStyle="1" w:styleId="xl133">
    <w:name w:val="xl133"/>
    <w:basedOn w:val="Normal"/>
    <w:rsid w:val="007500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7500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character" w:customStyle="1" w:styleId="zadanifontodlomka-000006">
    <w:name w:val="zadanifontodlomka-000006"/>
    <w:basedOn w:val="Zadanifontodlomka"/>
    <w:rsid w:val="00750030"/>
    <w:rPr>
      <w:rFonts w:ascii="Times New Roman" w:hAnsi="Times New Roman" w:cs="Times New Roman" w:hint="default"/>
      <w:b w:val="0"/>
      <w:bCs w:val="0"/>
    </w:rPr>
  </w:style>
  <w:style w:type="character" w:customStyle="1" w:styleId="FontStyle19">
    <w:name w:val="Font Style19"/>
    <w:basedOn w:val="Zadanifontodlomka"/>
    <w:rsid w:val="00750030"/>
    <w:rPr>
      <w:rFonts w:ascii="Microsoft Sans Serif" w:hAnsi="Microsoft Sans Serif" w:cs="Microsoft Sans Serif"/>
      <w:sz w:val="18"/>
      <w:szCs w:val="18"/>
    </w:rPr>
  </w:style>
  <w:style w:type="paragraph" w:customStyle="1" w:styleId="xl146">
    <w:name w:val="xl146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147">
    <w:name w:val="xl147"/>
    <w:basedOn w:val="Normal"/>
    <w:rsid w:val="0075003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148">
    <w:name w:val="xl148"/>
    <w:basedOn w:val="Normal"/>
    <w:rsid w:val="0075003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49">
    <w:name w:val="xl149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150">
    <w:name w:val="xl150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151">
    <w:name w:val="xl151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152">
    <w:name w:val="xl152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53">
    <w:name w:val="xl153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54">
    <w:name w:val="xl154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55">
    <w:name w:val="xl155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56">
    <w:name w:val="xl156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57">
    <w:name w:val="xl157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8">
    <w:name w:val="xl158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9">
    <w:name w:val="xl159"/>
    <w:basedOn w:val="Normal"/>
    <w:rsid w:val="0075003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60">
    <w:name w:val="xl160"/>
    <w:basedOn w:val="Normal"/>
    <w:rsid w:val="0075003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61">
    <w:name w:val="xl161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99CCFF"/>
      <w:sz w:val="16"/>
      <w:szCs w:val="16"/>
      <w:lang w:eastAsia="hr-HR"/>
    </w:rPr>
  </w:style>
  <w:style w:type="paragraph" w:customStyle="1" w:styleId="xl162">
    <w:name w:val="xl162"/>
    <w:basedOn w:val="Normal"/>
    <w:rsid w:val="00750030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63">
    <w:name w:val="xl163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hr-HR"/>
    </w:rPr>
  </w:style>
  <w:style w:type="paragraph" w:customStyle="1" w:styleId="xl164">
    <w:name w:val="xl164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hr-HR"/>
    </w:rPr>
  </w:style>
  <w:style w:type="paragraph" w:customStyle="1" w:styleId="xl165">
    <w:name w:val="xl165"/>
    <w:basedOn w:val="Normal"/>
    <w:rsid w:val="00750030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66">
    <w:name w:val="xl166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67">
    <w:name w:val="xl167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hr-HR"/>
    </w:rPr>
  </w:style>
  <w:style w:type="paragraph" w:customStyle="1" w:styleId="xl168">
    <w:name w:val="xl168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hr-HR"/>
    </w:rPr>
  </w:style>
  <w:style w:type="paragraph" w:customStyle="1" w:styleId="xl169">
    <w:name w:val="xl169"/>
    <w:basedOn w:val="Normal"/>
    <w:rsid w:val="0075003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70">
    <w:name w:val="xl170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71">
    <w:name w:val="xl171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hr-HR"/>
    </w:rPr>
  </w:style>
  <w:style w:type="paragraph" w:customStyle="1" w:styleId="xl172">
    <w:name w:val="xl172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hr-HR"/>
    </w:rPr>
  </w:style>
  <w:style w:type="paragraph" w:customStyle="1" w:styleId="xl173">
    <w:name w:val="xl173"/>
    <w:basedOn w:val="Normal"/>
    <w:rsid w:val="0075003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74">
    <w:name w:val="xl174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75">
    <w:name w:val="xl175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hr-HR"/>
    </w:rPr>
  </w:style>
  <w:style w:type="paragraph" w:customStyle="1" w:styleId="xl176">
    <w:name w:val="xl176"/>
    <w:basedOn w:val="Normal"/>
    <w:rsid w:val="0075003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77">
    <w:name w:val="xl177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r-HR"/>
    </w:rPr>
  </w:style>
  <w:style w:type="paragraph" w:customStyle="1" w:styleId="xl178">
    <w:name w:val="xl178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r-HR"/>
    </w:rPr>
  </w:style>
  <w:style w:type="paragraph" w:customStyle="1" w:styleId="xl179">
    <w:name w:val="xl179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r-HR"/>
    </w:rPr>
  </w:style>
  <w:style w:type="paragraph" w:customStyle="1" w:styleId="xl180">
    <w:name w:val="xl180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r-HR"/>
    </w:rPr>
  </w:style>
  <w:style w:type="paragraph" w:customStyle="1" w:styleId="xl181">
    <w:name w:val="xl181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r-HR"/>
    </w:rPr>
  </w:style>
  <w:style w:type="paragraph" w:customStyle="1" w:styleId="xl182">
    <w:name w:val="xl182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r-HR"/>
    </w:rPr>
  </w:style>
  <w:style w:type="paragraph" w:customStyle="1" w:styleId="xl183">
    <w:name w:val="xl183"/>
    <w:basedOn w:val="Normal"/>
    <w:rsid w:val="00750030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hr-HR"/>
    </w:rPr>
  </w:style>
  <w:style w:type="paragraph" w:customStyle="1" w:styleId="xl184">
    <w:name w:val="xl184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85">
    <w:name w:val="xl185"/>
    <w:basedOn w:val="Normal"/>
    <w:rsid w:val="00750030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86">
    <w:name w:val="xl186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87">
    <w:name w:val="xl187"/>
    <w:basedOn w:val="Normal"/>
    <w:rsid w:val="0075003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88">
    <w:name w:val="xl188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189">
    <w:name w:val="xl189"/>
    <w:basedOn w:val="Normal"/>
    <w:rsid w:val="0075003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90">
    <w:name w:val="xl190"/>
    <w:basedOn w:val="Normal"/>
    <w:rsid w:val="0075003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eastAsia="Times New Roman" w:cs="Times New Roman"/>
      <w:sz w:val="16"/>
      <w:szCs w:val="16"/>
      <w:lang w:eastAsia="hr-HR"/>
    </w:rPr>
  </w:style>
  <w:style w:type="paragraph" w:customStyle="1" w:styleId="xl191">
    <w:name w:val="xl191"/>
    <w:basedOn w:val="Normal"/>
    <w:rsid w:val="0075003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eastAsia="Times New Roman" w:cs="Times New Roman"/>
      <w:sz w:val="14"/>
      <w:szCs w:val="14"/>
      <w:lang w:eastAsia="hr-HR"/>
    </w:rPr>
  </w:style>
  <w:style w:type="paragraph" w:customStyle="1" w:styleId="xl192">
    <w:name w:val="xl192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hr-HR"/>
    </w:rPr>
  </w:style>
  <w:style w:type="paragraph" w:customStyle="1" w:styleId="xl193">
    <w:name w:val="xl193"/>
    <w:basedOn w:val="Normal"/>
    <w:rsid w:val="0075003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14"/>
      <w:szCs w:val="14"/>
      <w:lang w:eastAsia="hr-HR"/>
    </w:rPr>
  </w:style>
  <w:style w:type="paragraph" w:customStyle="1" w:styleId="xl194">
    <w:name w:val="xl194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4"/>
      <w:szCs w:val="14"/>
      <w:lang w:eastAsia="hr-HR"/>
    </w:rPr>
  </w:style>
  <w:style w:type="paragraph" w:customStyle="1" w:styleId="xl195">
    <w:name w:val="xl195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4"/>
      <w:szCs w:val="14"/>
      <w:lang w:eastAsia="hr-HR"/>
    </w:rPr>
  </w:style>
  <w:style w:type="paragraph" w:customStyle="1" w:styleId="xl196">
    <w:name w:val="xl196"/>
    <w:basedOn w:val="Normal"/>
    <w:rsid w:val="0075003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sz w:val="14"/>
      <w:szCs w:val="14"/>
      <w:lang w:eastAsia="hr-HR"/>
    </w:rPr>
  </w:style>
  <w:style w:type="paragraph" w:customStyle="1" w:styleId="xl197">
    <w:name w:val="xl197"/>
    <w:basedOn w:val="Normal"/>
    <w:rsid w:val="0075003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eastAsia="Times New Roman" w:cs="Times New Roman"/>
      <w:sz w:val="14"/>
      <w:szCs w:val="14"/>
      <w:lang w:eastAsia="hr-HR"/>
    </w:rPr>
  </w:style>
  <w:style w:type="paragraph" w:customStyle="1" w:styleId="xl198">
    <w:name w:val="xl198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4"/>
      <w:szCs w:val="14"/>
      <w:lang w:eastAsia="hr-HR"/>
    </w:rPr>
  </w:style>
  <w:style w:type="paragraph" w:customStyle="1" w:styleId="xl199">
    <w:name w:val="xl199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4"/>
      <w:szCs w:val="14"/>
      <w:lang w:eastAsia="hr-HR"/>
    </w:rPr>
  </w:style>
  <w:style w:type="paragraph" w:customStyle="1" w:styleId="xl200">
    <w:name w:val="xl200"/>
    <w:basedOn w:val="Normal"/>
    <w:rsid w:val="00750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4"/>
      <w:szCs w:val="14"/>
      <w:lang w:eastAsia="hr-HR"/>
    </w:rPr>
  </w:style>
  <w:style w:type="character" w:customStyle="1" w:styleId="trackchangetextinsertion">
    <w:name w:val="trackchangetextinsertion"/>
    <w:basedOn w:val="Zadanifontodlomka"/>
    <w:rsid w:val="008C4A22"/>
  </w:style>
  <w:style w:type="character" w:customStyle="1" w:styleId="trackchangetextdeletionmarker">
    <w:name w:val="trackchangetextdeletionmarker"/>
    <w:basedOn w:val="Zadanifontodlomka"/>
    <w:rsid w:val="008C4A22"/>
  </w:style>
  <w:style w:type="character" w:customStyle="1" w:styleId="trackedchange">
    <w:name w:val="trackedchange"/>
    <w:basedOn w:val="Zadanifontodlomka"/>
    <w:rsid w:val="008C4A22"/>
  </w:style>
  <w:style w:type="paragraph" w:customStyle="1" w:styleId="NSKproces0">
    <w:name w:val="NSK proces"/>
    <w:basedOn w:val="Normal"/>
    <w:link w:val="NSKprocesChar0"/>
    <w:qFormat/>
    <w:rsid w:val="008C4A22"/>
    <w:pPr>
      <w:spacing w:after="120" w:line="276" w:lineRule="auto"/>
      <w:jc w:val="both"/>
      <w:textAlignment w:val="baseline"/>
    </w:pPr>
    <w:rPr>
      <w:rFonts w:eastAsia="Times New Roman" w:cs="Times New Roman"/>
      <w:color w:val="A40000"/>
      <w:szCs w:val="24"/>
      <w:lang w:val="en-US" w:eastAsia="hr-HR"/>
    </w:rPr>
  </w:style>
  <w:style w:type="character" w:customStyle="1" w:styleId="NSKprocesChar0">
    <w:name w:val="NSK proces Char"/>
    <w:basedOn w:val="Zadanifontodlomka"/>
    <w:link w:val="NSKproces0"/>
    <w:rsid w:val="008C4A22"/>
    <w:rPr>
      <w:rFonts w:ascii="Times New Roman" w:eastAsia="Times New Roman" w:hAnsi="Times New Roman" w:cs="Times New Roman"/>
      <w:color w:val="A40000"/>
      <w:sz w:val="24"/>
      <w:szCs w:val="24"/>
      <w:lang w:val="en-US" w:eastAsia="hr-HR"/>
    </w:rPr>
  </w:style>
  <w:style w:type="paragraph" w:customStyle="1" w:styleId="is-style-lead">
    <w:name w:val="is-style-lead"/>
    <w:basedOn w:val="Normal"/>
    <w:rsid w:val="008C4A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scxw48204332">
    <w:name w:val="scxw48204332"/>
    <w:basedOn w:val="Zadanifontodlomka"/>
    <w:rsid w:val="008C4A22"/>
  </w:style>
  <w:style w:type="character" w:customStyle="1" w:styleId="fadein4f9by7">
    <w:name w:val="_fadein_4f9by_7"/>
    <w:basedOn w:val="Zadanifontodlomka"/>
    <w:rsid w:val="008C4A22"/>
  </w:style>
  <w:style w:type="paragraph" w:customStyle="1" w:styleId="box476063">
    <w:name w:val="box_476063"/>
    <w:basedOn w:val="Normal"/>
    <w:rsid w:val="008C4A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numbering" w:customStyle="1" w:styleId="Bezpopisa1111">
    <w:name w:val="Bez popisa1111"/>
    <w:next w:val="Bezpopisa"/>
    <w:uiPriority w:val="99"/>
    <w:semiHidden/>
    <w:unhideWhenUsed/>
    <w:rsid w:val="008C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7e30c-f9ce-4630-88d7-15d73bf445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9431CCA71654BBEBFE020ACAE158E" ma:contentTypeVersion="18" ma:contentTypeDescription="Create a new document." ma:contentTypeScope="" ma:versionID="58ea8b40f151922fb10eec172986f77e">
  <xsd:schema xmlns:xsd="http://www.w3.org/2001/XMLSchema" xmlns:xs="http://www.w3.org/2001/XMLSchema" xmlns:p="http://schemas.microsoft.com/office/2006/metadata/properties" xmlns:ns3="be67e30c-f9ce-4630-88d7-15d73bf4459e" xmlns:ns4="525ec4a6-8d16-484d-bffa-960963b52fb0" targetNamespace="http://schemas.microsoft.com/office/2006/metadata/properties" ma:root="true" ma:fieldsID="6c567395ee904ec2beee2fff4f205fb5" ns3:_="" ns4:_="">
    <xsd:import namespace="be67e30c-f9ce-4630-88d7-15d73bf4459e"/>
    <xsd:import namespace="525ec4a6-8d16-484d-bffa-960963b52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e30c-f9ce-4630-88d7-15d73bf4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4a6-8d16-484d-bffa-960963b52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8053B-5383-40D7-8660-C498F26EDFDE}">
  <ds:schemaRefs>
    <ds:schemaRef ds:uri="http://schemas.microsoft.com/office/2006/metadata/properties"/>
    <ds:schemaRef ds:uri="http://schemas.microsoft.com/office/infopath/2007/PartnerControls"/>
    <ds:schemaRef ds:uri="be67e30c-f9ce-4630-88d7-15d73bf4459e"/>
  </ds:schemaRefs>
</ds:datastoreItem>
</file>

<file path=customXml/itemProps2.xml><?xml version="1.0" encoding="utf-8"?>
<ds:datastoreItem xmlns:ds="http://schemas.openxmlformats.org/officeDocument/2006/customXml" ds:itemID="{B703B300-2C4A-4AFB-A664-61C99A132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e30c-f9ce-4630-88d7-15d73bf4459e"/>
    <ds:schemaRef ds:uri="525ec4a6-8d16-484d-bffa-960963b5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BCEB4-00FE-4825-B2D9-7348C174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5194</Words>
  <Characters>29607</Characters>
  <Application>Microsoft Office Word</Application>
  <DocSecurity>0</DocSecurity>
  <Lines>246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Tomašić</dc:creator>
  <cp:keywords/>
  <dc:description/>
  <cp:lastModifiedBy>Tatjana Marincel Borković</cp:lastModifiedBy>
  <cp:revision>11</cp:revision>
  <dcterms:created xsi:type="dcterms:W3CDTF">2025-03-29T11:18:00Z</dcterms:created>
  <dcterms:modified xsi:type="dcterms:W3CDTF">2026-03-16T07:23:00Z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0x0101003519431CCA71654BBEBFE020ACAE158E</vt:lpwstr>
  </property>
</Properties>
</file>